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D9" w:rsidRPr="00412BE3" w:rsidRDefault="000308D9" w:rsidP="000308D9">
      <w:pPr>
        <w:jc w:val="center"/>
        <w:rPr>
          <w:b/>
          <w:sz w:val="28"/>
          <w:szCs w:val="28"/>
        </w:rPr>
      </w:pPr>
      <w:r w:rsidRPr="00412BE3">
        <w:rPr>
          <w:b/>
          <w:sz w:val="28"/>
          <w:szCs w:val="28"/>
        </w:rPr>
        <w:t>АДМИНИСТРАЦИЯ</w:t>
      </w:r>
    </w:p>
    <w:p w:rsidR="000308D9" w:rsidRPr="00412BE3" w:rsidRDefault="000308D9" w:rsidP="000308D9">
      <w:pPr>
        <w:jc w:val="center"/>
        <w:rPr>
          <w:b/>
          <w:sz w:val="28"/>
          <w:szCs w:val="28"/>
        </w:rPr>
      </w:pPr>
      <w:r w:rsidRPr="00412BE3">
        <w:rPr>
          <w:b/>
          <w:sz w:val="28"/>
          <w:szCs w:val="28"/>
        </w:rPr>
        <w:t xml:space="preserve"> ЮБИЛЕЙНОГО СЕЛЬСКОГО ПОСЕЛЕНИЯ</w:t>
      </w:r>
    </w:p>
    <w:p w:rsidR="000308D9" w:rsidRPr="00412BE3" w:rsidRDefault="000308D9" w:rsidP="000308D9">
      <w:pPr>
        <w:jc w:val="center"/>
        <w:rPr>
          <w:b/>
          <w:sz w:val="28"/>
          <w:szCs w:val="28"/>
        </w:rPr>
      </w:pPr>
      <w:r w:rsidRPr="00412BE3">
        <w:rPr>
          <w:b/>
          <w:sz w:val="28"/>
          <w:szCs w:val="28"/>
        </w:rPr>
        <w:t>КОТЕЛЬНИЧСКОГО РАЙОНА КИРОВСКОЙ ОБЛАСТИ</w:t>
      </w:r>
    </w:p>
    <w:p w:rsidR="000308D9" w:rsidRPr="00412BE3" w:rsidRDefault="000308D9" w:rsidP="000308D9">
      <w:pPr>
        <w:jc w:val="center"/>
        <w:rPr>
          <w:b/>
          <w:sz w:val="28"/>
          <w:szCs w:val="28"/>
        </w:rPr>
      </w:pPr>
    </w:p>
    <w:p w:rsidR="000308D9" w:rsidRPr="00412BE3" w:rsidRDefault="000308D9" w:rsidP="000308D9">
      <w:pPr>
        <w:jc w:val="center"/>
        <w:rPr>
          <w:sz w:val="28"/>
          <w:szCs w:val="28"/>
        </w:rPr>
      </w:pPr>
      <w:r w:rsidRPr="00412BE3">
        <w:rPr>
          <w:b/>
          <w:sz w:val="28"/>
          <w:szCs w:val="28"/>
        </w:rPr>
        <w:t>ПОСТАНОВЛЕНИЕ</w:t>
      </w:r>
    </w:p>
    <w:p w:rsidR="000308D9" w:rsidRPr="00412BE3" w:rsidRDefault="000308D9" w:rsidP="000308D9">
      <w:pPr>
        <w:jc w:val="center"/>
        <w:rPr>
          <w:sz w:val="28"/>
          <w:szCs w:val="28"/>
        </w:rPr>
      </w:pPr>
    </w:p>
    <w:p w:rsidR="000308D9" w:rsidRPr="00412BE3" w:rsidRDefault="00E00998" w:rsidP="000308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050C6">
        <w:rPr>
          <w:sz w:val="28"/>
          <w:szCs w:val="28"/>
        </w:rPr>
        <w:t>28</w:t>
      </w:r>
      <w:r w:rsidR="00954894">
        <w:rPr>
          <w:sz w:val="28"/>
          <w:szCs w:val="28"/>
        </w:rPr>
        <w:t>.12.2021</w:t>
      </w:r>
      <w:r w:rsidR="000308D9" w:rsidRPr="00412BE3">
        <w:rPr>
          <w:sz w:val="28"/>
          <w:szCs w:val="28"/>
        </w:rPr>
        <w:t xml:space="preserve">                                                                  </w:t>
      </w:r>
      <w:r w:rsidR="00954894">
        <w:rPr>
          <w:sz w:val="28"/>
          <w:szCs w:val="28"/>
        </w:rPr>
        <w:t xml:space="preserve">                          № 55</w:t>
      </w:r>
    </w:p>
    <w:p w:rsidR="000308D9" w:rsidRPr="00412BE3" w:rsidRDefault="000308D9" w:rsidP="000308D9">
      <w:pPr>
        <w:jc w:val="center"/>
        <w:rPr>
          <w:sz w:val="28"/>
          <w:szCs w:val="28"/>
        </w:rPr>
      </w:pPr>
      <w:r w:rsidRPr="00412BE3">
        <w:rPr>
          <w:sz w:val="28"/>
          <w:szCs w:val="28"/>
        </w:rPr>
        <w:t>п. Юбилейный</w:t>
      </w:r>
    </w:p>
    <w:p w:rsidR="000308D9" w:rsidRPr="00412BE3" w:rsidRDefault="000308D9" w:rsidP="000308D9">
      <w:pPr>
        <w:jc w:val="center"/>
        <w:rPr>
          <w:sz w:val="28"/>
          <w:szCs w:val="28"/>
        </w:rPr>
      </w:pPr>
    </w:p>
    <w:p w:rsidR="000308D9" w:rsidRPr="00412BE3" w:rsidRDefault="000308D9" w:rsidP="000308D9">
      <w:pPr>
        <w:jc w:val="center"/>
        <w:rPr>
          <w:sz w:val="28"/>
          <w:szCs w:val="28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59"/>
        <w:gridCol w:w="6374"/>
        <w:gridCol w:w="1532"/>
      </w:tblGrid>
      <w:tr w:rsidR="000308D9" w:rsidRPr="00412BE3" w:rsidTr="00DC4591">
        <w:tc>
          <w:tcPr>
            <w:tcW w:w="1560" w:type="dxa"/>
          </w:tcPr>
          <w:p w:rsidR="000308D9" w:rsidRPr="00412BE3" w:rsidRDefault="000308D9" w:rsidP="00DC4591">
            <w:pPr>
              <w:pStyle w:val="a7"/>
              <w:snapToGrid w:val="0"/>
              <w:jc w:val="center"/>
              <w:rPr>
                <w:rFonts w:cs="Courier New"/>
                <w:sz w:val="28"/>
                <w:szCs w:val="28"/>
              </w:rPr>
            </w:pPr>
          </w:p>
          <w:p w:rsidR="000308D9" w:rsidRPr="00412BE3" w:rsidRDefault="000308D9" w:rsidP="00DC4591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  <w:p w:rsidR="000308D9" w:rsidRPr="00412BE3" w:rsidRDefault="000308D9" w:rsidP="00DC4591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  <w:p w:rsidR="000308D9" w:rsidRPr="00412BE3" w:rsidRDefault="000308D9" w:rsidP="00DC4591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  <w:p w:rsidR="000308D9" w:rsidRPr="00412BE3" w:rsidRDefault="000308D9" w:rsidP="00DC4591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  <w:p w:rsidR="000308D9" w:rsidRPr="00412BE3" w:rsidRDefault="000308D9" w:rsidP="00DC4591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  <w:p w:rsidR="000308D9" w:rsidRPr="00412BE3" w:rsidRDefault="000308D9" w:rsidP="00DC4591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75" w:type="dxa"/>
          </w:tcPr>
          <w:p w:rsidR="000308D9" w:rsidRPr="00412BE3" w:rsidRDefault="000308D9" w:rsidP="00DC4591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12BE3">
              <w:rPr>
                <w:b/>
                <w:bCs/>
                <w:sz w:val="28"/>
                <w:szCs w:val="28"/>
              </w:rPr>
              <w:t xml:space="preserve">Об утверждении муниципальной программы </w:t>
            </w:r>
          </w:p>
          <w:p w:rsidR="000308D9" w:rsidRPr="00412BE3" w:rsidRDefault="000308D9" w:rsidP="00DC4591">
            <w:pPr>
              <w:pStyle w:val="a7"/>
              <w:snapToGrid w:val="0"/>
              <w:jc w:val="center"/>
              <w:rPr>
                <w:b/>
                <w:sz w:val="28"/>
                <w:szCs w:val="28"/>
              </w:rPr>
            </w:pPr>
            <w:r w:rsidRPr="00412BE3">
              <w:rPr>
                <w:b/>
                <w:bCs/>
                <w:sz w:val="28"/>
                <w:szCs w:val="28"/>
              </w:rPr>
              <w:t xml:space="preserve">«Развитие муниципального управления </w:t>
            </w:r>
            <w:r w:rsidRPr="00412BE3">
              <w:rPr>
                <w:b/>
                <w:sz w:val="28"/>
                <w:szCs w:val="28"/>
              </w:rPr>
              <w:t xml:space="preserve">Юбилейного сельского поселения </w:t>
            </w:r>
          </w:p>
          <w:p w:rsidR="000308D9" w:rsidRPr="00412BE3" w:rsidRDefault="00E00998" w:rsidP="00DC4591">
            <w:pPr>
              <w:pStyle w:val="a7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2022-2024</w:t>
            </w:r>
            <w:r w:rsidR="000308D9" w:rsidRPr="00412BE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308D9" w:rsidRPr="00412BE3">
              <w:rPr>
                <w:b/>
                <w:sz w:val="28"/>
                <w:szCs w:val="28"/>
              </w:rPr>
              <w:t>г.г</w:t>
            </w:r>
            <w:proofErr w:type="spellEnd"/>
            <w:r w:rsidR="000308D9" w:rsidRPr="00412BE3">
              <w:rPr>
                <w:b/>
                <w:sz w:val="28"/>
                <w:szCs w:val="28"/>
              </w:rPr>
              <w:t>.»</w:t>
            </w:r>
          </w:p>
          <w:p w:rsidR="000308D9" w:rsidRPr="00412BE3" w:rsidRDefault="000308D9" w:rsidP="00DC4591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2" w:type="dxa"/>
          </w:tcPr>
          <w:p w:rsidR="000308D9" w:rsidRPr="00412BE3" w:rsidRDefault="000308D9" w:rsidP="00DC4591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308D9" w:rsidRPr="00412BE3" w:rsidRDefault="000308D9" w:rsidP="00E00998">
      <w:pPr>
        <w:jc w:val="both"/>
        <w:rPr>
          <w:rFonts w:cs="Courier New"/>
          <w:sz w:val="28"/>
          <w:szCs w:val="28"/>
        </w:rPr>
      </w:pPr>
    </w:p>
    <w:p w:rsidR="000308D9" w:rsidRPr="00412BE3" w:rsidRDefault="000308D9" w:rsidP="000308D9">
      <w:pPr>
        <w:ind w:firstLine="709"/>
        <w:jc w:val="both"/>
        <w:rPr>
          <w:sz w:val="28"/>
          <w:szCs w:val="28"/>
        </w:rPr>
      </w:pPr>
    </w:p>
    <w:p w:rsidR="000308D9" w:rsidRPr="00412BE3" w:rsidRDefault="00216468" w:rsidP="00216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08D9" w:rsidRPr="00412BE3">
        <w:rPr>
          <w:sz w:val="28"/>
          <w:szCs w:val="28"/>
        </w:rPr>
        <w:t>В соответствии с Бюджетным кодексом Российской Федерации</w:t>
      </w:r>
      <w:r>
        <w:rPr>
          <w:sz w:val="28"/>
          <w:szCs w:val="28"/>
        </w:rPr>
        <w:t xml:space="preserve"> от 31.07.1998 № 145-ФЗ</w:t>
      </w:r>
      <w:r w:rsidR="000308D9" w:rsidRPr="00412BE3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а</w:t>
      </w:r>
      <w:r w:rsidR="000308D9" w:rsidRPr="00412BE3">
        <w:rPr>
          <w:sz w:val="28"/>
          <w:szCs w:val="28"/>
        </w:rPr>
        <w:t xml:space="preserve">дминистрация Юбилейного сельского поселения </w:t>
      </w:r>
      <w:proofErr w:type="spellStart"/>
      <w:r w:rsidR="000308D9" w:rsidRPr="00412BE3">
        <w:rPr>
          <w:sz w:val="28"/>
          <w:szCs w:val="28"/>
        </w:rPr>
        <w:t>Котельничского</w:t>
      </w:r>
      <w:proofErr w:type="spellEnd"/>
      <w:r w:rsidR="000308D9" w:rsidRPr="00412BE3">
        <w:rPr>
          <w:sz w:val="28"/>
          <w:szCs w:val="28"/>
        </w:rPr>
        <w:t xml:space="preserve"> района Кировской области ПОСТАНОВЛЯЕТ:</w:t>
      </w:r>
    </w:p>
    <w:p w:rsidR="000308D9" w:rsidRPr="00412BE3" w:rsidRDefault="00E00998" w:rsidP="000308D9">
      <w:pPr>
        <w:tabs>
          <w:tab w:val="left" w:pos="700"/>
          <w:tab w:val="left" w:pos="1000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08D9" w:rsidRPr="00412BE3">
        <w:rPr>
          <w:sz w:val="28"/>
          <w:szCs w:val="28"/>
        </w:rPr>
        <w:t>1.Утв</w:t>
      </w:r>
      <w:r>
        <w:rPr>
          <w:sz w:val="28"/>
          <w:szCs w:val="28"/>
        </w:rPr>
        <w:t xml:space="preserve">ердить муниципальную программу </w:t>
      </w:r>
      <w:r w:rsidR="000308D9" w:rsidRPr="00412BE3">
        <w:rPr>
          <w:sz w:val="28"/>
          <w:szCs w:val="28"/>
        </w:rPr>
        <w:t>«Развитие муниципального управления Юбилейно</w:t>
      </w:r>
      <w:r>
        <w:rPr>
          <w:sz w:val="28"/>
          <w:szCs w:val="28"/>
        </w:rPr>
        <w:t>го сельского поселения на 2022-2024</w:t>
      </w:r>
      <w:r w:rsidR="000308D9" w:rsidRPr="00412BE3">
        <w:rPr>
          <w:sz w:val="28"/>
          <w:szCs w:val="28"/>
        </w:rPr>
        <w:t xml:space="preserve"> </w:t>
      </w:r>
      <w:proofErr w:type="spellStart"/>
      <w:r w:rsidR="000308D9" w:rsidRPr="00412BE3">
        <w:rPr>
          <w:sz w:val="28"/>
          <w:szCs w:val="28"/>
        </w:rPr>
        <w:t>г.г</w:t>
      </w:r>
      <w:proofErr w:type="spellEnd"/>
      <w:r w:rsidR="000308D9" w:rsidRPr="00412BE3">
        <w:rPr>
          <w:sz w:val="28"/>
          <w:szCs w:val="28"/>
        </w:rPr>
        <w:t>.</w:t>
      </w:r>
      <w:proofErr w:type="gramStart"/>
      <w:r w:rsidR="000308D9" w:rsidRPr="00412BE3">
        <w:rPr>
          <w:sz w:val="28"/>
          <w:szCs w:val="28"/>
        </w:rPr>
        <w:t>».(</w:t>
      </w:r>
      <w:proofErr w:type="gramEnd"/>
      <w:r w:rsidR="000308D9" w:rsidRPr="00412BE3">
        <w:rPr>
          <w:sz w:val="28"/>
          <w:szCs w:val="28"/>
        </w:rPr>
        <w:t>Приложение №1)</w:t>
      </w:r>
    </w:p>
    <w:p w:rsidR="000308D9" w:rsidRPr="00412BE3" w:rsidRDefault="00E00998" w:rsidP="00030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08D9" w:rsidRPr="00412BE3">
        <w:rPr>
          <w:sz w:val="28"/>
          <w:szCs w:val="28"/>
        </w:rPr>
        <w:t>2. Опубликовать постановление в Информ</w:t>
      </w:r>
      <w:r>
        <w:rPr>
          <w:sz w:val="28"/>
          <w:szCs w:val="28"/>
        </w:rPr>
        <w:t>ационном бюллетене и</w:t>
      </w:r>
      <w:r w:rsidR="000308D9" w:rsidRPr="00412BE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</w:t>
      </w:r>
      <w:r w:rsidR="000308D9" w:rsidRPr="00412BE3">
        <w:rPr>
          <w:sz w:val="28"/>
          <w:szCs w:val="28"/>
        </w:rPr>
        <w:t xml:space="preserve">сайте органов местного самоуправления </w:t>
      </w:r>
      <w:proofErr w:type="spellStart"/>
      <w:r w:rsidR="000308D9" w:rsidRPr="00412BE3">
        <w:rPr>
          <w:sz w:val="28"/>
          <w:szCs w:val="28"/>
        </w:rPr>
        <w:t>Котельничского</w:t>
      </w:r>
      <w:proofErr w:type="spellEnd"/>
      <w:r w:rsidR="000308D9" w:rsidRPr="00412BE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hyperlink r:id="rId4" w:history="1">
        <w:r w:rsidRPr="005B6762">
          <w:rPr>
            <w:color w:val="0000FF"/>
            <w:sz w:val="28"/>
            <w:szCs w:val="28"/>
            <w:u w:val="single"/>
          </w:rPr>
          <w:t>http://www.kotelnich-msu.ru</w:t>
        </w:r>
      </w:hyperlink>
      <w:r>
        <w:rPr>
          <w:sz w:val="28"/>
          <w:szCs w:val="28"/>
        </w:rPr>
        <w:t xml:space="preserve"> в сети «Интернет». </w:t>
      </w:r>
    </w:p>
    <w:p w:rsidR="000308D9" w:rsidRDefault="00E00998" w:rsidP="00E00998">
      <w:pPr>
        <w:tabs>
          <w:tab w:val="left" w:pos="700"/>
          <w:tab w:val="left" w:pos="1000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за исполнением настоящего постановления оставляю за собой.</w:t>
      </w:r>
    </w:p>
    <w:p w:rsidR="00216468" w:rsidRDefault="00216468" w:rsidP="00E00998">
      <w:pPr>
        <w:tabs>
          <w:tab w:val="left" w:pos="700"/>
          <w:tab w:val="left" w:pos="1000"/>
        </w:tabs>
        <w:spacing w:line="200" w:lineRule="atLeast"/>
        <w:jc w:val="both"/>
        <w:rPr>
          <w:sz w:val="28"/>
          <w:szCs w:val="28"/>
        </w:rPr>
      </w:pPr>
    </w:p>
    <w:p w:rsidR="00216468" w:rsidRDefault="00216468" w:rsidP="00E00998">
      <w:pPr>
        <w:tabs>
          <w:tab w:val="left" w:pos="700"/>
          <w:tab w:val="left" w:pos="1000"/>
        </w:tabs>
        <w:spacing w:line="200" w:lineRule="atLeast"/>
        <w:jc w:val="both"/>
        <w:rPr>
          <w:sz w:val="28"/>
          <w:szCs w:val="28"/>
        </w:rPr>
      </w:pPr>
    </w:p>
    <w:p w:rsidR="00216468" w:rsidRPr="00E00998" w:rsidRDefault="00216468" w:rsidP="00E00998">
      <w:pPr>
        <w:tabs>
          <w:tab w:val="left" w:pos="700"/>
          <w:tab w:val="left" w:pos="1000"/>
        </w:tabs>
        <w:spacing w:line="200" w:lineRule="atLeast"/>
        <w:jc w:val="both"/>
        <w:rPr>
          <w:sz w:val="28"/>
          <w:szCs w:val="28"/>
        </w:rPr>
      </w:pPr>
    </w:p>
    <w:p w:rsidR="000308D9" w:rsidRPr="00412BE3" w:rsidRDefault="000308D9" w:rsidP="000308D9">
      <w:pPr>
        <w:rPr>
          <w:rFonts w:cs="Courier New"/>
          <w:sz w:val="28"/>
          <w:szCs w:val="28"/>
        </w:rPr>
      </w:pPr>
      <w:r w:rsidRPr="00412BE3">
        <w:rPr>
          <w:rFonts w:cs="Courier New"/>
          <w:sz w:val="28"/>
          <w:szCs w:val="28"/>
        </w:rPr>
        <w:t>Глава администрации</w:t>
      </w:r>
    </w:p>
    <w:p w:rsidR="000308D9" w:rsidRPr="00412BE3" w:rsidRDefault="000308D9" w:rsidP="000308D9">
      <w:pPr>
        <w:rPr>
          <w:rFonts w:cs="Courier New"/>
          <w:sz w:val="28"/>
          <w:szCs w:val="28"/>
        </w:rPr>
      </w:pPr>
      <w:r w:rsidRPr="00412BE3">
        <w:rPr>
          <w:rFonts w:cs="Courier New"/>
          <w:sz w:val="28"/>
          <w:szCs w:val="28"/>
        </w:rPr>
        <w:t xml:space="preserve">Юбилейного сельского поселения                                   </w:t>
      </w:r>
      <w:proofErr w:type="spellStart"/>
      <w:r w:rsidRPr="00412BE3">
        <w:rPr>
          <w:rFonts w:cs="Courier New"/>
          <w:sz w:val="28"/>
          <w:szCs w:val="28"/>
        </w:rPr>
        <w:t>С.В.Червяков</w:t>
      </w:r>
      <w:proofErr w:type="spellEnd"/>
    </w:p>
    <w:p w:rsidR="000308D9" w:rsidRPr="00412BE3" w:rsidRDefault="000308D9" w:rsidP="000308D9">
      <w:pPr>
        <w:rPr>
          <w:sz w:val="28"/>
          <w:szCs w:val="28"/>
        </w:rPr>
      </w:pPr>
    </w:p>
    <w:p w:rsidR="000308D9" w:rsidRPr="00412BE3" w:rsidRDefault="000308D9" w:rsidP="000308D9">
      <w:pPr>
        <w:rPr>
          <w:sz w:val="28"/>
          <w:szCs w:val="28"/>
        </w:rPr>
      </w:pPr>
    </w:p>
    <w:p w:rsidR="000308D9" w:rsidRPr="00412BE3" w:rsidRDefault="000308D9" w:rsidP="000308D9">
      <w:pPr>
        <w:rPr>
          <w:sz w:val="22"/>
          <w:szCs w:val="22"/>
        </w:rPr>
      </w:pPr>
    </w:p>
    <w:p w:rsidR="000308D9" w:rsidRPr="00412BE3" w:rsidRDefault="000308D9" w:rsidP="000308D9">
      <w:pPr>
        <w:rPr>
          <w:sz w:val="22"/>
          <w:szCs w:val="22"/>
        </w:rPr>
      </w:pPr>
    </w:p>
    <w:p w:rsidR="000308D9" w:rsidRPr="00412BE3" w:rsidRDefault="000308D9" w:rsidP="000308D9">
      <w:pPr>
        <w:rPr>
          <w:sz w:val="22"/>
          <w:szCs w:val="22"/>
        </w:rPr>
      </w:pPr>
    </w:p>
    <w:p w:rsidR="000308D9" w:rsidRPr="00412BE3" w:rsidRDefault="000308D9" w:rsidP="000308D9">
      <w:pPr>
        <w:rPr>
          <w:sz w:val="22"/>
          <w:szCs w:val="22"/>
        </w:rPr>
      </w:pPr>
    </w:p>
    <w:p w:rsidR="000308D9" w:rsidRPr="00412BE3" w:rsidRDefault="000308D9" w:rsidP="000308D9">
      <w:pPr>
        <w:rPr>
          <w:sz w:val="22"/>
          <w:szCs w:val="22"/>
        </w:rPr>
      </w:pPr>
    </w:p>
    <w:p w:rsidR="000308D9" w:rsidRPr="00412BE3" w:rsidRDefault="000308D9" w:rsidP="000308D9">
      <w:pPr>
        <w:rPr>
          <w:sz w:val="22"/>
          <w:szCs w:val="22"/>
        </w:rPr>
      </w:pPr>
    </w:p>
    <w:p w:rsidR="000308D9" w:rsidRPr="00412BE3" w:rsidRDefault="000308D9" w:rsidP="000308D9">
      <w:pPr>
        <w:rPr>
          <w:sz w:val="22"/>
          <w:szCs w:val="22"/>
        </w:rPr>
      </w:pPr>
    </w:p>
    <w:p w:rsidR="000308D9" w:rsidRPr="00412BE3" w:rsidRDefault="000308D9" w:rsidP="000308D9">
      <w:pPr>
        <w:rPr>
          <w:sz w:val="22"/>
          <w:szCs w:val="22"/>
        </w:rPr>
      </w:pPr>
    </w:p>
    <w:p w:rsidR="000308D9" w:rsidRPr="00412BE3" w:rsidRDefault="000308D9" w:rsidP="000308D9">
      <w:pPr>
        <w:rPr>
          <w:sz w:val="22"/>
          <w:szCs w:val="22"/>
        </w:rPr>
      </w:pPr>
    </w:p>
    <w:p w:rsidR="000308D9" w:rsidRPr="00412BE3" w:rsidRDefault="000308D9" w:rsidP="000308D9">
      <w:pPr>
        <w:rPr>
          <w:sz w:val="22"/>
          <w:szCs w:val="22"/>
        </w:rPr>
      </w:pPr>
    </w:p>
    <w:p w:rsidR="000308D9" w:rsidRPr="00412BE3" w:rsidRDefault="000308D9" w:rsidP="000308D9">
      <w:pPr>
        <w:rPr>
          <w:sz w:val="22"/>
          <w:szCs w:val="22"/>
        </w:rPr>
      </w:pPr>
    </w:p>
    <w:p w:rsidR="000308D9" w:rsidRPr="00412BE3" w:rsidRDefault="000308D9" w:rsidP="000308D9">
      <w:pPr>
        <w:rPr>
          <w:sz w:val="22"/>
          <w:szCs w:val="22"/>
        </w:rPr>
      </w:pPr>
    </w:p>
    <w:tbl>
      <w:tblPr>
        <w:tblW w:w="0" w:type="auto"/>
        <w:tblInd w:w="228" w:type="dxa"/>
        <w:tblLayout w:type="fixed"/>
        <w:tblLook w:val="0000" w:firstRow="0" w:lastRow="0" w:firstColumn="0" w:lastColumn="0" w:noHBand="0" w:noVBand="0"/>
      </w:tblPr>
      <w:tblGrid>
        <w:gridCol w:w="4605"/>
        <w:gridCol w:w="4635"/>
      </w:tblGrid>
      <w:tr w:rsidR="000308D9" w:rsidRPr="00412BE3" w:rsidTr="00DC4591">
        <w:tc>
          <w:tcPr>
            <w:tcW w:w="4605" w:type="dxa"/>
          </w:tcPr>
          <w:p w:rsidR="000308D9" w:rsidRPr="00412BE3" w:rsidRDefault="000308D9" w:rsidP="00DC459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0308D9" w:rsidRPr="00412BE3" w:rsidRDefault="000308D9" w:rsidP="00DC4591">
            <w:pPr>
              <w:snapToGrid w:val="0"/>
              <w:jc w:val="both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УТВЕРЖДЕНА</w:t>
            </w:r>
          </w:p>
          <w:p w:rsidR="000308D9" w:rsidRPr="00412BE3" w:rsidRDefault="000308D9" w:rsidP="00DC4591">
            <w:pPr>
              <w:jc w:val="both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 xml:space="preserve">постановлением администрации  </w:t>
            </w:r>
          </w:p>
          <w:p w:rsidR="000308D9" w:rsidRDefault="000308D9" w:rsidP="00DC4591">
            <w:pPr>
              <w:jc w:val="both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 xml:space="preserve">Юбилейного сельского поселения       </w:t>
            </w:r>
          </w:p>
          <w:p w:rsidR="000308D9" w:rsidRPr="00412BE3" w:rsidRDefault="00954894" w:rsidP="00B050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</w:t>
            </w:r>
            <w:r w:rsidR="00B050C6">
              <w:rPr>
                <w:sz w:val="22"/>
                <w:szCs w:val="22"/>
              </w:rPr>
              <w:t>8</w:t>
            </w:r>
            <w:bookmarkStart w:id="0" w:name="_GoBack"/>
            <w:bookmarkEnd w:id="0"/>
            <w:r>
              <w:rPr>
                <w:sz w:val="22"/>
                <w:szCs w:val="22"/>
              </w:rPr>
              <w:t>.12.2021  № 55</w:t>
            </w:r>
          </w:p>
        </w:tc>
      </w:tr>
    </w:tbl>
    <w:p w:rsidR="000308D9" w:rsidRPr="00412BE3" w:rsidRDefault="000308D9" w:rsidP="000308D9">
      <w:pPr>
        <w:jc w:val="both"/>
        <w:rPr>
          <w:sz w:val="22"/>
          <w:szCs w:val="22"/>
        </w:rPr>
      </w:pPr>
    </w:p>
    <w:p w:rsidR="000308D9" w:rsidRPr="00412BE3" w:rsidRDefault="000308D9" w:rsidP="000308D9">
      <w:pPr>
        <w:rPr>
          <w:sz w:val="22"/>
          <w:szCs w:val="22"/>
        </w:rPr>
      </w:pPr>
    </w:p>
    <w:p w:rsidR="000308D9" w:rsidRPr="00412BE3" w:rsidRDefault="000308D9" w:rsidP="000308D9">
      <w:pPr>
        <w:rPr>
          <w:sz w:val="22"/>
          <w:szCs w:val="22"/>
        </w:rPr>
      </w:pPr>
    </w:p>
    <w:p w:rsidR="000308D9" w:rsidRPr="00412BE3" w:rsidRDefault="000308D9" w:rsidP="000308D9">
      <w:pPr>
        <w:rPr>
          <w:sz w:val="22"/>
          <w:szCs w:val="22"/>
        </w:rPr>
      </w:pPr>
    </w:p>
    <w:p w:rsidR="000308D9" w:rsidRPr="00412BE3" w:rsidRDefault="000308D9" w:rsidP="000308D9">
      <w:pPr>
        <w:rPr>
          <w:sz w:val="22"/>
          <w:szCs w:val="22"/>
        </w:rPr>
      </w:pPr>
    </w:p>
    <w:p w:rsidR="000308D9" w:rsidRPr="00412BE3" w:rsidRDefault="000308D9" w:rsidP="000308D9">
      <w:pPr>
        <w:rPr>
          <w:sz w:val="22"/>
          <w:szCs w:val="22"/>
        </w:rPr>
      </w:pPr>
    </w:p>
    <w:p w:rsidR="000308D9" w:rsidRPr="00412BE3" w:rsidRDefault="000308D9" w:rsidP="000308D9">
      <w:pPr>
        <w:rPr>
          <w:sz w:val="22"/>
          <w:szCs w:val="22"/>
        </w:rPr>
      </w:pPr>
    </w:p>
    <w:p w:rsidR="000308D9" w:rsidRPr="00412BE3" w:rsidRDefault="000308D9" w:rsidP="000308D9">
      <w:pPr>
        <w:rPr>
          <w:sz w:val="22"/>
          <w:szCs w:val="22"/>
        </w:rPr>
      </w:pPr>
    </w:p>
    <w:p w:rsidR="000308D9" w:rsidRPr="00412BE3" w:rsidRDefault="000308D9" w:rsidP="000308D9">
      <w:pPr>
        <w:rPr>
          <w:sz w:val="22"/>
          <w:szCs w:val="22"/>
        </w:rPr>
      </w:pPr>
    </w:p>
    <w:p w:rsidR="000308D9" w:rsidRPr="00412BE3" w:rsidRDefault="000308D9" w:rsidP="000308D9">
      <w:pPr>
        <w:rPr>
          <w:sz w:val="22"/>
          <w:szCs w:val="22"/>
        </w:rPr>
      </w:pPr>
    </w:p>
    <w:p w:rsidR="000308D9" w:rsidRPr="00412BE3" w:rsidRDefault="000308D9" w:rsidP="000308D9">
      <w:pPr>
        <w:rPr>
          <w:sz w:val="22"/>
          <w:szCs w:val="22"/>
        </w:rPr>
      </w:pPr>
    </w:p>
    <w:p w:rsidR="000308D9" w:rsidRPr="00412BE3" w:rsidRDefault="000308D9" w:rsidP="000308D9">
      <w:pPr>
        <w:rPr>
          <w:sz w:val="22"/>
          <w:szCs w:val="22"/>
        </w:rPr>
      </w:pPr>
    </w:p>
    <w:p w:rsidR="000308D9" w:rsidRPr="00412BE3" w:rsidRDefault="000308D9" w:rsidP="000308D9">
      <w:pPr>
        <w:rPr>
          <w:sz w:val="22"/>
          <w:szCs w:val="22"/>
        </w:rPr>
      </w:pPr>
    </w:p>
    <w:p w:rsidR="000308D9" w:rsidRPr="00412BE3" w:rsidRDefault="000308D9" w:rsidP="000308D9">
      <w:pPr>
        <w:rPr>
          <w:sz w:val="22"/>
          <w:szCs w:val="22"/>
        </w:rPr>
      </w:pPr>
    </w:p>
    <w:p w:rsidR="000308D9" w:rsidRPr="00412BE3" w:rsidRDefault="000308D9" w:rsidP="000308D9">
      <w:pPr>
        <w:spacing w:line="360" w:lineRule="auto"/>
        <w:jc w:val="center"/>
        <w:rPr>
          <w:sz w:val="22"/>
          <w:szCs w:val="22"/>
        </w:rPr>
      </w:pPr>
      <w:r w:rsidRPr="00412BE3">
        <w:rPr>
          <w:sz w:val="22"/>
          <w:szCs w:val="22"/>
        </w:rPr>
        <w:tab/>
      </w:r>
    </w:p>
    <w:p w:rsidR="000308D9" w:rsidRPr="00412BE3" w:rsidRDefault="000308D9" w:rsidP="000308D9">
      <w:pPr>
        <w:spacing w:line="360" w:lineRule="auto"/>
        <w:jc w:val="center"/>
        <w:rPr>
          <w:b/>
          <w:sz w:val="22"/>
          <w:szCs w:val="22"/>
        </w:rPr>
      </w:pPr>
      <w:r w:rsidRPr="00412BE3">
        <w:rPr>
          <w:b/>
          <w:sz w:val="22"/>
          <w:szCs w:val="22"/>
        </w:rPr>
        <w:t xml:space="preserve">МУНИЦИПАЛЬНАЯ   ПРОГРАММА </w:t>
      </w:r>
    </w:p>
    <w:p w:rsidR="000308D9" w:rsidRPr="00412BE3" w:rsidRDefault="000308D9" w:rsidP="000308D9">
      <w:pPr>
        <w:spacing w:line="360" w:lineRule="auto"/>
        <w:jc w:val="center"/>
        <w:rPr>
          <w:b/>
          <w:sz w:val="22"/>
          <w:szCs w:val="22"/>
        </w:rPr>
      </w:pPr>
      <w:r w:rsidRPr="00412BE3">
        <w:rPr>
          <w:b/>
          <w:sz w:val="22"/>
          <w:szCs w:val="22"/>
        </w:rPr>
        <w:t xml:space="preserve"> </w:t>
      </w:r>
    </w:p>
    <w:p w:rsidR="000308D9" w:rsidRPr="00412BE3" w:rsidRDefault="000308D9" w:rsidP="000308D9">
      <w:pPr>
        <w:spacing w:line="360" w:lineRule="auto"/>
        <w:jc w:val="center"/>
        <w:rPr>
          <w:b/>
          <w:sz w:val="22"/>
          <w:szCs w:val="22"/>
        </w:rPr>
      </w:pPr>
      <w:r w:rsidRPr="00412BE3">
        <w:rPr>
          <w:b/>
          <w:sz w:val="22"/>
          <w:szCs w:val="22"/>
        </w:rPr>
        <w:t xml:space="preserve">«РАЗВИТИЕ </w:t>
      </w:r>
    </w:p>
    <w:p w:rsidR="000308D9" w:rsidRPr="00412BE3" w:rsidRDefault="000308D9" w:rsidP="000308D9">
      <w:pPr>
        <w:spacing w:line="360" w:lineRule="auto"/>
        <w:jc w:val="center"/>
        <w:rPr>
          <w:b/>
          <w:sz w:val="22"/>
          <w:szCs w:val="22"/>
        </w:rPr>
      </w:pPr>
      <w:r w:rsidRPr="00412BE3">
        <w:rPr>
          <w:b/>
          <w:sz w:val="22"/>
          <w:szCs w:val="22"/>
        </w:rPr>
        <w:t xml:space="preserve">МУНИЦИПАЛЬНОГО УПРАВЛЕНИЯ </w:t>
      </w:r>
    </w:p>
    <w:p w:rsidR="000308D9" w:rsidRPr="00412BE3" w:rsidRDefault="000308D9" w:rsidP="000308D9">
      <w:pPr>
        <w:spacing w:line="360" w:lineRule="auto"/>
        <w:jc w:val="center"/>
        <w:rPr>
          <w:b/>
          <w:sz w:val="22"/>
          <w:szCs w:val="22"/>
        </w:rPr>
      </w:pPr>
      <w:r w:rsidRPr="00412BE3">
        <w:rPr>
          <w:b/>
          <w:sz w:val="22"/>
          <w:szCs w:val="22"/>
        </w:rPr>
        <w:t xml:space="preserve">Юбилейного сельского поселения </w:t>
      </w:r>
    </w:p>
    <w:p w:rsidR="000308D9" w:rsidRPr="00412BE3" w:rsidRDefault="00216468" w:rsidP="000308D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2022-2024</w:t>
      </w:r>
      <w:r w:rsidR="000308D9" w:rsidRPr="00412BE3">
        <w:rPr>
          <w:b/>
          <w:sz w:val="22"/>
          <w:szCs w:val="22"/>
        </w:rPr>
        <w:t xml:space="preserve"> </w:t>
      </w:r>
      <w:proofErr w:type="spellStart"/>
      <w:r w:rsidR="000308D9" w:rsidRPr="00412BE3">
        <w:rPr>
          <w:b/>
          <w:sz w:val="22"/>
          <w:szCs w:val="22"/>
        </w:rPr>
        <w:t>г.г</w:t>
      </w:r>
      <w:proofErr w:type="spellEnd"/>
      <w:r w:rsidR="000308D9" w:rsidRPr="00412BE3">
        <w:rPr>
          <w:b/>
          <w:sz w:val="22"/>
          <w:szCs w:val="22"/>
        </w:rPr>
        <w:t>.»</w:t>
      </w:r>
    </w:p>
    <w:p w:rsidR="000308D9" w:rsidRPr="00412BE3" w:rsidRDefault="000308D9" w:rsidP="000308D9">
      <w:pPr>
        <w:rPr>
          <w:sz w:val="22"/>
          <w:szCs w:val="22"/>
        </w:rPr>
      </w:pPr>
    </w:p>
    <w:p w:rsidR="000308D9" w:rsidRPr="00412BE3" w:rsidRDefault="000308D9" w:rsidP="000308D9">
      <w:pPr>
        <w:rPr>
          <w:sz w:val="22"/>
          <w:szCs w:val="22"/>
        </w:rPr>
      </w:pPr>
    </w:p>
    <w:p w:rsidR="000308D9" w:rsidRPr="00412BE3" w:rsidRDefault="000308D9" w:rsidP="000308D9">
      <w:pPr>
        <w:rPr>
          <w:sz w:val="22"/>
          <w:szCs w:val="22"/>
        </w:rPr>
      </w:pPr>
    </w:p>
    <w:p w:rsidR="000308D9" w:rsidRPr="00412BE3" w:rsidRDefault="000308D9" w:rsidP="000308D9">
      <w:pPr>
        <w:rPr>
          <w:sz w:val="22"/>
          <w:szCs w:val="22"/>
        </w:rPr>
      </w:pPr>
    </w:p>
    <w:p w:rsidR="000308D9" w:rsidRPr="00412BE3" w:rsidRDefault="000308D9" w:rsidP="000308D9">
      <w:pPr>
        <w:rPr>
          <w:sz w:val="22"/>
          <w:szCs w:val="22"/>
        </w:rPr>
      </w:pPr>
    </w:p>
    <w:p w:rsidR="000308D9" w:rsidRPr="00412BE3" w:rsidRDefault="000308D9" w:rsidP="000308D9">
      <w:pPr>
        <w:rPr>
          <w:sz w:val="22"/>
          <w:szCs w:val="22"/>
        </w:rPr>
      </w:pPr>
    </w:p>
    <w:p w:rsidR="000308D9" w:rsidRPr="00412BE3" w:rsidRDefault="000308D9" w:rsidP="000308D9">
      <w:pPr>
        <w:rPr>
          <w:sz w:val="22"/>
          <w:szCs w:val="22"/>
        </w:rPr>
      </w:pPr>
    </w:p>
    <w:p w:rsidR="000308D9" w:rsidRPr="00412BE3" w:rsidRDefault="000308D9" w:rsidP="000308D9">
      <w:pPr>
        <w:rPr>
          <w:sz w:val="22"/>
          <w:szCs w:val="22"/>
        </w:rPr>
      </w:pPr>
    </w:p>
    <w:p w:rsidR="000308D9" w:rsidRPr="00412BE3" w:rsidRDefault="000308D9" w:rsidP="000308D9">
      <w:pPr>
        <w:rPr>
          <w:sz w:val="22"/>
          <w:szCs w:val="22"/>
        </w:rPr>
      </w:pPr>
    </w:p>
    <w:p w:rsidR="000308D9" w:rsidRPr="00412BE3" w:rsidRDefault="000308D9" w:rsidP="000308D9">
      <w:pPr>
        <w:rPr>
          <w:sz w:val="22"/>
          <w:szCs w:val="22"/>
        </w:rPr>
      </w:pPr>
    </w:p>
    <w:p w:rsidR="000308D9" w:rsidRPr="00412BE3" w:rsidRDefault="000308D9" w:rsidP="000308D9">
      <w:pPr>
        <w:rPr>
          <w:sz w:val="22"/>
          <w:szCs w:val="22"/>
        </w:rPr>
      </w:pPr>
    </w:p>
    <w:p w:rsidR="000308D9" w:rsidRPr="00412BE3" w:rsidRDefault="000308D9" w:rsidP="000308D9">
      <w:pPr>
        <w:rPr>
          <w:sz w:val="22"/>
          <w:szCs w:val="22"/>
        </w:rPr>
      </w:pPr>
    </w:p>
    <w:p w:rsidR="000308D9" w:rsidRPr="00412BE3" w:rsidRDefault="000308D9" w:rsidP="000308D9">
      <w:pPr>
        <w:rPr>
          <w:sz w:val="22"/>
          <w:szCs w:val="22"/>
        </w:rPr>
      </w:pPr>
    </w:p>
    <w:p w:rsidR="000308D9" w:rsidRPr="00412BE3" w:rsidRDefault="000308D9" w:rsidP="000308D9">
      <w:pPr>
        <w:rPr>
          <w:sz w:val="22"/>
          <w:szCs w:val="22"/>
        </w:rPr>
      </w:pPr>
    </w:p>
    <w:p w:rsidR="000308D9" w:rsidRPr="00412BE3" w:rsidRDefault="000308D9" w:rsidP="000308D9">
      <w:pPr>
        <w:rPr>
          <w:sz w:val="22"/>
          <w:szCs w:val="22"/>
        </w:rPr>
      </w:pPr>
    </w:p>
    <w:p w:rsidR="000308D9" w:rsidRPr="00412BE3" w:rsidRDefault="000308D9" w:rsidP="000308D9">
      <w:pPr>
        <w:rPr>
          <w:sz w:val="22"/>
          <w:szCs w:val="22"/>
        </w:rPr>
      </w:pPr>
    </w:p>
    <w:p w:rsidR="000308D9" w:rsidRDefault="000308D9" w:rsidP="000308D9">
      <w:pPr>
        <w:jc w:val="center"/>
        <w:rPr>
          <w:sz w:val="22"/>
          <w:szCs w:val="22"/>
        </w:rPr>
      </w:pPr>
    </w:p>
    <w:p w:rsidR="000308D9" w:rsidRDefault="000308D9" w:rsidP="000308D9">
      <w:pPr>
        <w:jc w:val="center"/>
        <w:rPr>
          <w:sz w:val="22"/>
          <w:szCs w:val="22"/>
        </w:rPr>
      </w:pPr>
    </w:p>
    <w:p w:rsidR="000308D9" w:rsidRDefault="000308D9" w:rsidP="000308D9">
      <w:pPr>
        <w:jc w:val="center"/>
        <w:rPr>
          <w:sz w:val="22"/>
          <w:szCs w:val="22"/>
        </w:rPr>
      </w:pPr>
    </w:p>
    <w:p w:rsidR="000308D9" w:rsidRDefault="000308D9" w:rsidP="000308D9">
      <w:pPr>
        <w:jc w:val="center"/>
        <w:rPr>
          <w:sz w:val="22"/>
          <w:szCs w:val="22"/>
        </w:rPr>
      </w:pPr>
    </w:p>
    <w:p w:rsidR="000308D9" w:rsidRDefault="000308D9" w:rsidP="000308D9">
      <w:pPr>
        <w:jc w:val="center"/>
        <w:rPr>
          <w:sz w:val="22"/>
          <w:szCs w:val="22"/>
        </w:rPr>
      </w:pPr>
    </w:p>
    <w:p w:rsidR="000308D9" w:rsidRDefault="000308D9" w:rsidP="000308D9">
      <w:pPr>
        <w:jc w:val="center"/>
        <w:rPr>
          <w:sz w:val="22"/>
          <w:szCs w:val="22"/>
        </w:rPr>
      </w:pPr>
    </w:p>
    <w:p w:rsidR="000308D9" w:rsidRDefault="000308D9" w:rsidP="000308D9">
      <w:pPr>
        <w:jc w:val="center"/>
        <w:rPr>
          <w:sz w:val="22"/>
          <w:szCs w:val="22"/>
        </w:rPr>
      </w:pPr>
    </w:p>
    <w:p w:rsidR="000308D9" w:rsidRDefault="000308D9" w:rsidP="000308D9">
      <w:pPr>
        <w:jc w:val="center"/>
        <w:rPr>
          <w:sz w:val="22"/>
          <w:szCs w:val="22"/>
        </w:rPr>
      </w:pPr>
    </w:p>
    <w:p w:rsidR="000308D9" w:rsidRDefault="000308D9" w:rsidP="000308D9">
      <w:pPr>
        <w:jc w:val="center"/>
        <w:rPr>
          <w:sz w:val="22"/>
          <w:szCs w:val="22"/>
        </w:rPr>
      </w:pPr>
    </w:p>
    <w:p w:rsidR="000308D9" w:rsidRDefault="000308D9" w:rsidP="000308D9">
      <w:pPr>
        <w:jc w:val="center"/>
        <w:rPr>
          <w:sz w:val="22"/>
          <w:szCs w:val="22"/>
        </w:rPr>
      </w:pPr>
    </w:p>
    <w:p w:rsidR="000308D9" w:rsidRDefault="000308D9" w:rsidP="000308D9">
      <w:pPr>
        <w:jc w:val="center"/>
        <w:rPr>
          <w:sz w:val="22"/>
          <w:szCs w:val="22"/>
        </w:rPr>
      </w:pPr>
    </w:p>
    <w:p w:rsidR="000308D9" w:rsidRDefault="000308D9" w:rsidP="000308D9">
      <w:pPr>
        <w:jc w:val="center"/>
        <w:rPr>
          <w:sz w:val="22"/>
          <w:szCs w:val="22"/>
        </w:rPr>
      </w:pPr>
    </w:p>
    <w:p w:rsidR="000308D9" w:rsidRPr="00412BE3" w:rsidRDefault="000308D9" w:rsidP="000308D9">
      <w:pPr>
        <w:jc w:val="center"/>
        <w:rPr>
          <w:sz w:val="22"/>
          <w:szCs w:val="22"/>
        </w:rPr>
      </w:pPr>
    </w:p>
    <w:p w:rsidR="000308D9" w:rsidRPr="00412BE3" w:rsidRDefault="000308D9" w:rsidP="000308D9">
      <w:pPr>
        <w:jc w:val="center"/>
        <w:rPr>
          <w:sz w:val="22"/>
          <w:szCs w:val="22"/>
        </w:rPr>
      </w:pPr>
    </w:p>
    <w:p w:rsidR="000308D9" w:rsidRPr="00412BE3" w:rsidRDefault="000308D9" w:rsidP="000308D9">
      <w:pPr>
        <w:jc w:val="center"/>
        <w:rPr>
          <w:sz w:val="22"/>
          <w:szCs w:val="22"/>
        </w:rPr>
      </w:pPr>
      <w:r w:rsidRPr="00412BE3">
        <w:rPr>
          <w:sz w:val="22"/>
          <w:szCs w:val="22"/>
        </w:rPr>
        <w:lastRenderedPageBreak/>
        <w:t xml:space="preserve">                                                                                               </w:t>
      </w:r>
    </w:p>
    <w:p w:rsidR="000308D9" w:rsidRPr="00412BE3" w:rsidRDefault="000308D9" w:rsidP="000308D9">
      <w:pPr>
        <w:jc w:val="center"/>
        <w:rPr>
          <w:b/>
          <w:sz w:val="22"/>
          <w:szCs w:val="22"/>
        </w:rPr>
      </w:pPr>
      <w:r w:rsidRPr="00412BE3">
        <w:rPr>
          <w:b/>
          <w:sz w:val="22"/>
          <w:szCs w:val="22"/>
        </w:rPr>
        <w:t>ПАСПОРТ</w:t>
      </w:r>
    </w:p>
    <w:p w:rsidR="000308D9" w:rsidRPr="00412BE3" w:rsidRDefault="000308D9" w:rsidP="000308D9">
      <w:pPr>
        <w:jc w:val="center"/>
        <w:rPr>
          <w:b/>
          <w:sz w:val="22"/>
          <w:szCs w:val="22"/>
        </w:rPr>
      </w:pPr>
    </w:p>
    <w:p w:rsidR="000308D9" w:rsidRDefault="000308D9" w:rsidP="000308D9">
      <w:pPr>
        <w:jc w:val="center"/>
        <w:rPr>
          <w:b/>
          <w:sz w:val="22"/>
          <w:szCs w:val="22"/>
        </w:rPr>
      </w:pPr>
      <w:r w:rsidRPr="00412BE3">
        <w:rPr>
          <w:b/>
          <w:sz w:val="22"/>
          <w:szCs w:val="22"/>
        </w:rPr>
        <w:t xml:space="preserve">Муниципальной   программы Юбилейного сельского поселения </w:t>
      </w:r>
    </w:p>
    <w:p w:rsidR="000308D9" w:rsidRPr="00412BE3" w:rsidRDefault="000308D9" w:rsidP="000308D9">
      <w:pPr>
        <w:jc w:val="center"/>
        <w:rPr>
          <w:b/>
          <w:sz w:val="22"/>
          <w:szCs w:val="22"/>
        </w:rPr>
      </w:pPr>
      <w:proofErr w:type="spellStart"/>
      <w:proofErr w:type="gramStart"/>
      <w:r w:rsidRPr="00412BE3">
        <w:rPr>
          <w:b/>
          <w:sz w:val="22"/>
          <w:szCs w:val="22"/>
        </w:rPr>
        <w:t>Котельничского</w:t>
      </w:r>
      <w:proofErr w:type="spellEnd"/>
      <w:r w:rsidRPr="00412BE3">
        <w:rPr>
          <w:b/>
          <w:sz w:val="22"/>
          <w:szCs w:val="22"/>
        </w:rPr>
        <w:t xml:space="preserve">  района</w:t>
      </w:r>
      <w:proofErr w:type="gramEnd"/>
      <w:r w:rsidRPr="00412BE3">
        <w:rPr>
          <w:b/>
          <w:sz w:val="22"/>
          <w:szCs w:val="22"/>
        </w:rPr>
        <w:t xml:space="preserve"> Кировской области</w:t>
      </w:r>
    </w:p>
    <w:p w:rsidR="000308D9" w:rsidRPr="00412BE3" w:rsidRDefault="000308D9" w:rsidP="000308D9">
      <w:pPr>
        <w:jc w:val="center"/>
        <w:rPr>
          <w:b/>
          <w:sz w:val="22"/>
          <w:szCs w:val="22"/>
          <w:u w:val="single"/>
        </w:rPr>
      </w:pPr>
      <w:r w:rsidRPr="00412BE3">
        <w:rPr>
          <w:b/>
          <w:sz w:val="22"/>
          <w:szCs w:val="22"/>
        </w:rPr>
        <w:t xml:space="preserve">«Развитие </w:t>
      </w:r>
      <w:proofErr w:type="gramStart"/>
      <w:r w:rsidRPr="00412BE3">
        <w:rPr>
          <w:b/>
          <w:sz w:val="22"/>
          <w:szCs w:val="22"/>
        </w:rPr>
        <w:t>муниципального  управления</w:t>
      </w:r>
      <w:proofErr w:type="gramEnd"/>
      <w:r w:rsidRPr="00412BE3">
        <w:rPr>
          <w:b/>
          <w:sz w:val="22"/>
          <w:szCs w:val="22"/>
        </w:rPr>
        <w:t xml:space="preserve"> Юбилей</w:t>
      </w:r>
      <w:r w:rsidR="00216468">
        <w:rPr>
          <w:b/>
          <w:sz w:val="22"/>
          <w:szCs w:val="22"/>
        </w:rPr>
        <w:t>ного сельского поселения на 2022-2024</w:t>
      </w:r>
      <w:r w:rsidRPr="00412BE3">
        <w:rPr>
          <w:b/>
          <w:sz w:val="22"/>
          <w:szCs w:val="22"/>
        </w:rPr>
        <w:t xml:space="preserve"> </w:t>
      </w:r>
      <w:proofErr w:type="spellStart"/>
      <w:r w:rsidRPr="00412BE3">
        <w:rPr>
          <w:b/>
          <w:sz w:val="22"/>
          <w:szCs w:val="22"/>
        </w:rPr>
        <w:t>г.г</w:t>
      </w:r>
      <w:proofErr w:type="spellEnd"/>
      <w:r w:rsidRPr="00412BE3">
        <w:rPr>
          <w:b/>
          <w:sz w:val="22"/>
          <w:szCs w:val="22"/>
        </w:rPr>
        <w:t>.»</w:t>
      </w:r>
      <w:r w:rsidRPr="00412BE3">
        <w:rPr>
          <w:b/>
          <w:sz w:val="22"/>
          <w:szCs w:val="22"/>
          <w:u w:val="single"/>
        </w:rPr>
        <w:t xml:space="preserve"> </w:t>
      </w:r>
    </w:p>
    <w:p w:rsidR="000308D9" w:rsidRPr="00412BE3" w:rsidRDefault="000308D9" w:rsidP="000308D9">
      <w:pPr>
        <w:rPr>
          <w:sz w:val="22"/>
          <w:szCs w:val="22"/>
        </w:rPr>
      </w:pPr>
    </w:p>
    <w:tbl>
      <w:tblPr>
        <w:tblW w:w="961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029"/>
        <w:gridCol w:w="5581"/>
      </w:tblGrid>
      <w:tr w:rsidR="000308D9" w:rsidRPr="00412BE3" w:rsidTr="00DC4591">
        <w:trPr>
          <w:trHeight w:val="124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Ответственный исполнитель муниципальной   программы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 xml:space="preserve">Администрация Юбилейного сельского поселения </w:t>
            </w:r>
            <w:proofErr w:type="spellStart"/>
            <w:proofErr w:type="gramStart"/>
            <w:r w:rsidRPr="00412BE3">
              <w:rPr>
                <w:sz w:val="22"/>
                <w:szCs w:val="22"/>
              </w:rPr>
              <w:t>Котельничского</w:t>
            </w:r>
            <w:proofErr w:type="spellEnd"/>
            <w:r w:rsidRPr="00412BE3">
              <w:rPr>
                <w:sz w:val="22"/>
                <w:szCs w:val="22"/>
              </w:rPr>
              <w:t xml:space="preserve">  района</w:t>
            </w:r>
            <w:proofErr w:type="gramEnd"/>
          </w:p>
        </w:tc>
      </w:tr>
      <w:tr w:rsidR="000308D9" w:rsidRPr="00412BE3" w:rsidTr="00DC4591">
        <w:trPr>
          <w:trHeight w:val="972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D9" w:rsidRPr="00412BE3" w:rsidRDefault="000308D9" w:rsidP="00DC4591">
            <w:pPr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 xml:space="preserve">«Развитие </w:t>
            </w:r>
            <w:proofErr w:type="gramStart"/>
            <w:r w:rsidRPr="00412BE3">
              <w:rPr>
                <w:sz w:val="22"/>
                <w:szCs w:val="22"/>
              </w:rPr>
              <w:t>муниципального  управления</w:t>
            </w:r>
            <w:proofErr w:type="gramEnd"/>
            <w:r w:rsidRPr="00412BE3">
              <w:rPr>
                <w:sz w:val="22"/>
                <w:szCs w:val="22"/>
              </w:rPr>
              <w:t xml:space="preserve"> Юбилейного сельского поселения </w:t>
            </w:r>
          </w:p>
          <w:p w:rsidR="000308D9" w:rsidRPr="00412BE3" w:rsidRDefault="00216468" w:rsidP="00DC459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на 2022-2024</w:t>
            </w:r>
            <w:r w:rsidR="000308D9" w:rsidRPr="00412BE3">
              <w:rPr>
                <w:sz w:val="22"/>
                <w:szCs w:val="22"/>
              </w:rPr>
              <w:t xml:space="preserve"> </w:t>
            </w:r>
            <w:proofErr w:type="spellStart"/>
            <w:r w:rsidR="000308D9" w:rsidRPr="00412BE3">
              <w:rPr>
                <w:sz w:val="22"/>
                <w:szCs w:val="22"/>
              </w:rPr>
              <w:t>г.г</w:t>
            </w:r>
            <w:proofErr w:type="spellEnd"/>
            <w:r w:rsidR="000308D9" w:rsidRPr="00412BE3">
              <w:rPr>
                <w:sz w:val="22"/>
                <w:szCs w:val="22"/>
              </w:rPr>
              <w:t>.»</w:t>
            </w:r>
          </w:p>
        </w:tc>
      </w:tr>
      <w:tr w:rsidR="000308D9" w:rsidRPr="00412BE3" w:rsidTr="00DC4591">
        <w:trPr>
          <w:trHeight w:val="124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 xml:space="preserve">Программно-целевые инструменты </w:t>
            </w: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 xml:space="preserve">муниципальной   программы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отсутствуют</w:t>
            </w:r>
          </w:p>
        </w:tc>
      </w:tr>
      <w:tr w:rsidR="000308D9" w:rsidRPr="00412BE3" w:rsidTr="00DC4591">
        <w:trPr>
          <w:trHeight w:val="124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 xml:space="preserve">Цели </w:t>
            </w:r>
            <w:proofErr w:type="gramStart"/>
            <w:r w:rsidRPr="00412BE3">
              <w:rPr>
                <w:sz w:val="22"/>
                <w:szCs w:val="22"/>
              </w:rPr>
              <w:t>муниципальной  программы</w:t>
            </w:r>
            <w:proofErr w:type="gramEnd"/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совершенствование      и      оптимизация      системы муниципального   уп</w:t>
            </w:r>
            <w:r w:rsidR="00954894">
              <w:rPr>
                <w:sz w:val="22"/>
                <w:szCs w:val="22"/>
              </w:rPr>
              <w:t>равления    сельского поселения</w:t>
            </w:r>
            <w:r w:rsidRPr="00412BE3">
              <w:rPr>
                <w:sz w:val="22"/>
                <w:szCs w:val="22"/>
              </w:rPr>
              <w:t>;</w:t>
            </w:r>
          </w:p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развитие кадрового потенциала;</w:t>
            </w:r>
          </w:p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 xml:space="preserve">повышение общественной и личной безопасности на территории сельского поселения  </w:t>
            </w:r>
          </w:p>
        </w:tc>
      </w:tr>
      <w:tr w:rsidR="000308D9" w:rsidRPr="00412BE3" w:rsidTr="00DC4591">
        <w:trPr>
          <w:trHeight w:val="456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Задачи муниципальной   программы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Решение вопросов местного значения;</w:t>
            </w:r>
          </w:p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создание условий для функционирования исполнительно-распорядительного органа местного самоуправления и обеспечения их деятельности;</w:t>
            </w:r>
          </w:p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осуществление бухгалтерского сопровождения деятельности ад</w:t>
            </w:r>
            <w:r w:rsidR="00954894">
              <w:rPr>
                <w:sz w:val="22"/>
                <w:szCs w:val="22"/>
              </w:rPr>
              <w:t>министрации сельского поселения</w:t>
            </w:r>
            <w:r w:rsidRPr="00412BE3">
              <w:rPr>
                <w:sz w:val="22"/>
                <w:szCs w:val="22"/>
              </w:rPr>
              <w:t>;</w:t>
            </w:r>
          </w:p>
          <w:p w:rsidR="000308D9" w:rsidRPr="00412BE3" w:rsidRDefault="000308D9" w:rsidP="00DC4591">
            <w:pPr>
              <w:autoSpaceDE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повышение эффективности и результативности муниципальной службы;</w:t>
            </w:r>
          </w:p>
          <w:p w:rsidR="000308D9" w:rsidRPr="00412BE3" w:rsidRDefault="000308D9" w:rsidP="00DC4591">
            <w:pPr>
              <w:autoSpaceDE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 xml:space="preserve">обеспечение в пределах полномочий организационного сопровождения выборов и референдумов;                                                                                       </w:t>
            </w:r>
          </w:p>
          <w:p w:rsidR="000308D9" w:rsidRPr="00412BE3" w:rsidRDefault="000308D9" w:rsidP="00DC4591">
            <w:pPr>
              <w:autoSpaceDE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развитие механизма предупреждения коррупции;</w:t>
            </w: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 xml:space="preserve">осуществление мер по профилактике правонарушений и преступлений в сельском поселении </w:t>
            </w:r>
          </w:p>
        </w:tc>
      </w:tr>
      <w:tr w:rsidR="000308D9" w:rsidRPr="00412BE3" w:rsidTr="00DC4591">
        <w:trPr>
          <w:trHeight w:val="376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 xml:space="preserve">Целевые показатели эффективности </w:t>
            </w:r>
            <w:proofErr w:type="gramStart"/>
            <w:r w:rsidRPr="00412BE3">
              <w:rPr>
                <w:sz w:val="22"/>
                <w:szCs w:val="22"/>
              </w:rPr>
              <w:t>реализации  муниципальной</w:t>
            </w:r>
            <w:proofErr w:type="gramEnd"/>
            <w:r w:rsidRPr="00412BE3">
              <w:rPr>
                <w:sz w:val="22"/>
                <w:szCs w:val="22"/>
              </w:rPr>
              <w:t xml:space="preserve">  программы: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D9" w:rsidRPr="00412BE3" w:rsidRDefault="000308D9" w:rsidP="00DC4591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proofErr w:type="gramStart"/>
            <w:r w:rsidRPr="00412BE3">
              <w:rPr>
                <w:sz w:val="22"/>
                <w:szCs w:val="22"/>
              </w:rPr>
              <w:t>Количество  нормативных</w:t>
            </w:r>
            <w:proofErr w:type="gramEnd"/>
            <w:r w:rsidRPr="00412BE3">
              <w:rPr>
                <w:sz w:val="22"/>
                <w:szCs w:val="22"/>
              </w:rPr>
              <w:t xml:space="preserve">  правовых  актов   администрации Юбилейного сельского поселения , не противоречащих законодательству  Российской  Федерации; </w:t>
            </w:r>
          </w:p>
          <w:p w:rsidR="000308D9" w:rsidRPr="00412BE3" w:rsidRDefault="000308D9" w:rsidP="00DC4591">
            <w:pPr>
              <w:pStyle w:val="western"/>
              <w:spacing w:before="0" w:after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 xml:space="preserve">количество обращений граждан </w:t>
            </w:r>
            <w:r>
              <w:rPr>
                <w:sz w:val="22"/>
                <w:szCs w:val="22"/>
              </w:rPr>
              <w:t>в администрацию Юбилейного</w:t>
            </w:r>
            <w:r w:rsidR="00954894">
              <w:rPr>
                <w:sz w:val="22"/>
                <w:szCs w:val="22"/>
              </w:rPr>
              <w:t xml:space="preserve"> сельского поселения</w:t>
            </w:r>
            <w:r w:rsidRPr="00412BE3">
              <w:rPr>
                <w:sz w:val="22"/>
                <w:szCs w:val="22"/>
              </w:rPr>
              <w:t>, рассмотренных без нарушения сроков, установленных законодательством;</w:t>
            </w:r>
          </w:p>
          <w:p w:rsidR="000308D9" w:rsidRPr="00412BE3" w:rsidRDefault="000308D9" w:rsidP="00DC4591">
            <w:pPr>
              <w:pStyle w:val="western"/>
              <w:spacing w:before="0" w:after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доля эффективно реализуемых муниципальных программ по вопросам местного значения;</w:t>
            </w:r>
          </w:p>
          <w:p w:rsidR="000308D9" w:rsidRPr="00412BE3" w:rsidRDefault="000308D9" w:rsidP="00DC4591">
            <w:pPr>
              <w:pStyle w:val="western"/>
              <w:spacing w:before="0" w:after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доля предоставленных муниципальных услуг в установленные сроки;</w:t>
            </w: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количество фактов нецелевого использования бюджетных средств;</w:t>
            </w: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доля учтенных избирателей на</w:t>
            </w:r>
            <w:r w:rsidR="00954894">
              <w:rPr>
                <w:sz w:val="22"/>
                <w:szCs w:val="22"/>
              </w:rPr>
              <w:t xml:space="preserve"> территории сельского поселения</w:t>
            </w:r>
            <w:r w:rsidRPr="00412BE3">
              <w:rPr>
                <w:sz w:val="22"/>
                <w:szCs w:val="22"/>
              </w:rPr>
              <w:t>;</w:t>
            </w: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количество зарегистрированных преступлений;</w:t>
            </w: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количество выявленных нарушений муниципальными служащими запретов и ограничений на муниципальной службе;</w:t>
            </w: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количество нормативно-правовых актов в администрации сельск</w:t>
            </w:r>
            <w:r w:rsidR="00954894">
              <w:rPr>
                <w:sz w:val="22"/>
                <w:szCs w:val="22"/>
              </w:rPr>
              <w:t>ого поселения</w:t>
            </w:r>
            <w:r w:rsidRPr="00412BE3">
              <w:rPr>
                <w:sz w:val="22"/>
                <w:szCs w:val="22"/>
              </w:rPr>
              <w:t>, прошедших антикоррупционную экспертизу;</w:t>
            </w: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количество фактов обнаружения конфликта интересов на муниципальной службе</w:t>
            </w:r>
          </w:p>
        </w:tc>
      </w:tr>
      <w:tr w:rsidR="000308D9" w:rsidRPr="00412BE3" w:rsidTr="00DC4591">
        <w:trPr>
          <w:trHeight w:val="124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Этапы и сроки реализации муниципальной   программы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D9" w:rsidRPr="00412BE3" w:rsidRDefault="00216468" w:rsidP="00DC45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2022 -2024</w:t>
            </w:r>
            <w:r w:rsidR="000308D9" w:rsidRPr="00412BE3">
              <w:rPr>
                <w:sz w:val="22"/>
                <w:szCs w:val="22"/>
              </w:rPr>
              <w:t>г.г. Выделение этапов не предусматривается.</w:t>
            </w:r>
          </w:p>
        </w:tc>
      </w:tr>
      <w:tr w:rsidR="000308D9" w:rsidRPr="00412BE3" w:rsidTr="00DC4591">
        <w:trPr>
          <w:trHeight w:val="124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lastRenderedPageBreak/>
              <w:t>Объемы ассигнований муниципальной    программы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Общий объем финансирования муниципальной программы в 20</w:t>
            </w:r>
            <w:r w:rsidR="00216468">
              <w:rPr>
                <w:sz w:val="22"/>
                <w:szCs w:val="22"/>
              </w:rPr>
              <w:t>22 –2024</w:t>
            </w:r>
            <w:r w:rsidR="0053510A">
              <w:rPr>
                <w:sz w:val="22"/>
                <w:szCs w:val="22"/>
              </w:rPr>
              <w:t xml:space="preserve"> годах </w:t>
            </w:r>
            <w:proofErr w:type="gramStart"/>
            <w:r w:rsidR="0053510A">
              <w:rPr>
                <w:sz w:val="22"/>
                <w:szCs w:val="22"/>
              </w:rPr>
              <w:t>составит  10073</w:t>
            </w:r>
            <w:proofErr w:type="gramEnd"/>
            <w:r w:rsidR="0053510A">
              <w:rPr>
                <w:sz w:val="22"/>
                <w:szCs w:val="22"/>
              </w:rPr>
              <w:t>,297</w:t>
            </w:r>
            <w:r w:rsidRPr="00412BE3">
              <w:rPr>
                <w:sz w:val="22"/>
                <w:szCs w:val="22"/>
              </w:rPr>
              <w:t xml:space="preserve"> тыс. рублей </w:t>
            </w:r>
          </w:p>
        </w:tc>
      </w:tr>
      <w:tr w:rsidR="000308D9" w:rsidRPr="00412BE3" w:rsidTr="00DC4591">
        <w:trPr>
          <w:trHeight w:val="8028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Ожидаемые конечные результаты</w:t>
            </w: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  <w:proofErr w:type="gramStart"/>
            <w:r w:rsidRPr="00412BE3">
              <w:rPr>
                <w:sz w:val="22"/>
                <w:szCs w:val="22"/>
              </w:rPr>
              <w:t>реализации  муниципальной</w:t>
            </w:r>
            <w:proofErr w:type="gramEnd"/>
            <w:r w:rsidRPr="00412BE3">
              <w:rPr>
                <w:sz w:val="22"/>
                <w:szCs w:val="22"/>
              </w:rPr>
              <w:t xml:space="preserve">   программы</w:t>
            </w: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D9" w:rsidRPr="00412BE3" w:rsidRDefault="00216468" w:rsidP="00DC4591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2024</w:t>
            </w:r>
            <w:r w:rsidR="000308D9" w:rsidRPr="00412BE3">
              <w:rPr>
                <w:sz w:val="22"/>
                <w:szCs w:val="22"/>
              </w:rPr>
              <w:t xml:space="preserve"> году ожидается:       </w:t>
            </w:r>
          </w:p>
          <w:p w:rsidR="000308D9" w:rsidRPr="00412BE3" w:rsidRDefault="000308D9" w:rsidP="00DC4591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proofErr w:type="gramStart"/>
            <w:r w:rsidRPr="00412BE3">
              <w:rPr>
                <w:sz w:val="22"/>
                <w:szCs w:val="22"/>
              </w:rPr>
              <w:t>Количество  нормативных</w:t>
            </w:r>
            <w:proofErr w:type="gramEnd"/>
            <w:r w:rsidRPr="00412BE3">
              <w:rPr>
                <w:sz w:val="22"/>
                <w:szCs w:val="22"/>
              </w:rPr>
              <w:t xml:space="preserve">  правовых  актов   администрации сельского поселения , не противоречащих законодательству  Российской  Федерации — 100%;</w:t>
            </w:r>
          </w:p>
          <w:p w:rsidR="000308D9" w:rsidRPr="00412BE3" w:rsidRDefault="000308D9" w:rsidP="00DC4591">
            <w:pPr>
              <w:pStyle w:val="western"/>
              <w:spacing w:before="0" w:after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количество обращений граждан в администрацию Юбилейного сельского поселения, рассмотренных без нарушения сроков, установленных законодательством - 100%;</w:t>
            </w:r>
          </w:p>
          <w:p w:rsidR="000308D9" w:rsidRPr="00412BE3" w:rsidRDefault="000308D9" w:rsidP="00DC4591">
            <w:pPr>
              <w:pStyle w:val="western"/>
              <w:spacing w:before="0" w:after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доля эффективно реализуемых муниципальных программ по вопросам местного значения - 100%;</w:t>
            </w:r>
          </w:p>
          <w:p w:rsidR="000308D9" w:rsidRPr="00412BE3" w:rsidRDefault="000308D9" w:rsidP="00DC4591">
            <w:pPr>
              <w:pStyle w:val="western"/>
              <w:spacing w:before="0" w:after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доля предоставленных муниципальных услуг в установленные сроки - 100%;</w:t>
            </w: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количество случаев несоблюдения сроков исполнения запросов социально-правового характера - 0;</w:t>
            </w:r>
            <w:r w:rsidRPr="00412BE3">
              <w:rPr>
                <w:sz w:val="22"/>
                <w:szCs w:val="22"/>
              </w:rPr>
              <w:tab/>
            </w: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количество фактов нецелевого использования бюджетных средств - 0;</w:t>
            </w: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доля учтенных избирателей на территории сельского поселения - 100%;</w:t>
            </w: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Количество выявленных нарушений муниципальными служащими запретов и ограничений на муниципальной службе -0;</w:t>
            </w: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 xml:space="preserve">количество уведомлений о фактах </w:t>
            </w: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обращения в целях склонения муниципальных служащих к совершению коррупционных правонарушений - 0;</w:t>
            </w: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 xml:space="preserve">количество нормативно-правовых актов в администрации сельского </w:t>
            </w:r>
            <w:proofErr w:type="gramStart"/>
            <w:r w:rsidRPr="00412BE3">
              <w:rPr>
                <w:sz w:val="22"/>
                <w:szCs w:val="22"/>
              </w:rPr>
              <w:t>поселения ,</w:t>
            </w:r>
            <w:proofErr w:type="gramEnd"/>
            <w:r w:rsidRPr="00412BE3">
              <w:rPr>
                <w:sz w:val="22"/>
                <w:szCs w:val="22"/>
              </w:rPr>
              <w:t xml:space="preserve"> прошедших антикоррупционную экспертизу - 100%;</w:t>
            </w:r>
          </w:p>
          <w:p w:rsidR="000308D9" w:rsidRPr="00412BE3" w:rsidRDefault="000308D9" w:rsidP="00DC4591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количество фактов обнаружения конфликта интересов на муниципальной службе - 0</w:t>
            </w:r>
          </w:p>
        </w:tc>
      </w:tr>
    </w:tbl>
    <w:p w:rsidR="000308D9" w:rsidRPr="00412BE3" w:rsidRDefault="000308D9" w:rsidP="000308D9">
      <w:pPr>
        <w:jc w:val="center"/>
        <w:rPr>
          <w:sz w:val="22"/>
          <w:szCs w:val="22"/>
        </w:rPr>
      </w:pPr>
    </w:p>
    <w:p w:rsidR="000308D9" w:rsidRPr="00412BE3" w:rsidRDefault="000308D9" w:rsidP="000308D9">
      <w:pPr>
        <w:jc w:val="center"/>
        <w:rPr>
          <w:sz w:val="22"/>
          <w:szCs w:val="22"/>
        </w:rPr>
      </w:pPr>
    </w:p>
    <w:p w:rsidR="000308D9" w:rsidRPr="00412BE3" w:rsidRDefault="000308D9" w:rsidP="000308D9">
      <w:pPr>
        <w:widowControl w:val="0"/>
        <w:autoSpaceDE w:val="0"/>
        <w:ind w:firstLine="540"/>
        <w:jc w:val="both"/>
        <w:rPr>
          <w:b/>
          <w:sz w:val="22"/>
          <w:szCs w:val="22"/>
        </w:rPr>
      </w:pPr>
      <w:r w:rsidRPr="00412BE3">
        <w:rPr>
          <w:b/>
          <w:sz w:val="22"/>
          <w:szCs w:val="22"/>
        </w:rPr>
        <w:t xml:space="preserve">2.Общая характеристика сферы </w:t>
      </w:r>
      <w:proofErr w:type="gramStart"/>
      <w:r w:rsidRPr="00412BE3">
        <w:rPr>
          <w:b/>
          <w:sz w:val="22"/>
          <w:szCs w:val="22"/>
        </w:rPr>
        <w:t>реализации  муниципальной</w:t>
      </w:r>
      <w:proofErr w:type="gramEnd"/>
      <w:r w:rsidRPr="00412BE3">
        <w:rPr>
          <w:b/>
          <w:sz w:val="22"/>
          <w:szCs w:val="22"/>
        </w:rPr>
        <w:t xml:space="preserve">  программы, в том числе формулировки основных проблем в указанной сфере и прогноз ее развития.</w:t>
      </w:r>
    </w:p>
    <w:p w:rsidR="000308D9" w:rsidRPr="00412BE3" w:rsidRDefault="000308D9" w:rsidP="000308D9">
      <w:pPr>
        <w:spacing w:line="360" w:lineRule="auto"/>
        <w:jc w:val="both"/>
        <w:rPr>
          <w:sz w:val="22"/>
          <w:szCs w:val="22"/>
        </w:rPr>
      </w:pPr>
    </w:p>
    <w:p w:rsidR="000308D9" w:rsidRPr="00412BE3" w:rsidRDefault="000308D9" w:rsidP="000308D9">
      <w:pPr>
        <w:jc w:val="both"/>
        <w:rPr>
          <w:sz w:val="22"/>
          <w:szCs w:val="22"/>
        </w:rPr>
      </w:pPr>
      <w:r w:rsidRPr="00412BE3">
        <w:rPr>
          <w:sz w:val="22"/>
          <w:szCs w:val="22"/>
        </w:rPr>
        <w:tab/>
        <w:t xml:space="preserve">Совершенствование и оптимизация системы муниципального управления в Юбилейном </w:t>
      </w:r>
      <w:proofErr w:type="gramStart"/>
      <w:r w:rsidRPr="00412BE3">
        <w:rPr>
          <w:sz w:val="22"/>
          <w:szCs w:val="22"/>
        </w:rPr>
        <w:t>сельском  поселении</w:t>
      </w:r>
      <w:proofErr w:type="gramEnd"/>
      <w:r w:rsidRPr="00412BE3">
        <w:rPr>
          <w:sz w:val="22"/>
          <w:szCs w:val="22"/>
        </w:rPr>
        <w:t xml:space="preserve"> (далее –сельское поселение ), повышение эффективности и  информационной  прозрачности деятельности  администрации сельского поселения– одна из важнейших целей деятельности администрации сельского поселения.</w:t>
      </w:r>
    </w:p>
    <w:p w:rsidR="000308D9" w:rsidRPr="00412BE3" w:rsidRDefault="000308D9" w:rsidP="000308D9">
      <w:pPr>
        <w:jc w:val="both"/>
        <w:rPr>
          <w:sz w:val="22"/>
          <w:szCs w:val="22"/>
        </w:rPr>
      </w:pPr>
      <w:r w:rsidRPr="00412BE3">
        <w:rPr>
          <w:sz w:val="22"/>
          <w:szCs w:val="22"/>
        </w:rPr>
        <w:t>Обеспечение полномочий долж</w:t>
      </w:r>
      <w:r w:rsidR="00216468">
        <w:rPr>
          <w:sz w:val="22"/>
          <w:szCs w:val="22"/>
        </w:rPr>
        <w:t>ностных лиц сельского поселения</w:t>
      </w:r>
      <w:r w:rsidRPr="00412BE3">
        <w:rPr>
          <w:sz w:val="22"/>
          <w:szCs w:val="22"/>
        </w:rPr>
        <w:t>, деятельность которых направлен</w:t>
      </w:r>
      <w:r w:rsidR="00216468">
        <w:rPr>
          <w:sz w:val="22"/>
          <w:szCs w:val="22"/>
        </w:rPr>
        <w:t>а на достижение основной задачи</w:t>
      </w:r>
      <w:r w:rsidRPr="00412BE3">
        <w:rPr>
          <w:sz w:val="22"/>
          <w:szCs w:val="22"/>
        </w:rPr>
        <w:t xml:space="preserve"> – повышение качества жизни населения на основе развития приоритетных отраслей экономики и модернизации социальной сферы, осуществляется в следующих направлениях:</w:t>
      </w:r>
    </w:p>
    <w:p w:rsidR="000308D9" w:rsidRPr="00412BE3" w:rsidRDefault="000308D9" w:rsidP="000308D9">
      <w:pPr>
        <w:jc w:val="both"/>
        <w:rPr>
          <w:sz w:val="22"/>
          <w:szCs w:val="22"/>
        </w:rPr>
      </w:pPr>
      <w:r w:rsidRPr="00412BE3">
        <w:rPr>
          <w:sz w:val="22"/>
          <w:szCs w:val="22"/>
        </w:rPr>
        <w:tab/>
        <w:t>- подготовка и участие в подготовке в установленном порядке проектов постановлений и распоряжений ад</w:t>
      </w:r>
      <w:r w:rsidR="00216468">
        <w:rPr>
          <w:sz w:val="22"/>
          <w:szCs w:val="22"/>
        </w:rPr>
        <w:t>министрации сельского поселения</w:t>
      </w:r>
      <w:r w:rsidRPr="00412BE3">
        <w:rPr>
          <w:sz w:val="22"/>
          <w:szCs w:val="22"/>
        </w:rPr>
        <w:t>, а также проектов решений Юбилейной сельской Думы, договоров и соглашений, заключаемых от имени ад</w:t>
      </w:r>
      <w:r w:rsidR="00216468">
        <w:rPr>
          <w:sz w:val="22"/>
          <w:szCs w:val="22"/>
        </w:rPr>
        <w:t>министрации сельского поселения</w:t>
      </w:r>
      <w:r w:rsidRPr="00412BE3">
        <w:rPr>
          <w:sz w:val="22"/>
          <w:szCs w:val="22"/>
        </w:rPr>
        <w:t>;</w:t>
      </w:r>
    </w:p>
    <w:p w:rsidR="000308D9" w:rsidRPr="00412BE3" w:rsidRDefault="000308D9" w:rsidP="000308D9">
      <w:pPr>
        <w:jc w:val="both"/>
        <w:rPr>
          <w:sz w:val="22"/>
          <w:szCs w:val="22"/>
        </w:rPr>
      </w:pPr>
      <w:r w:rsidRPr="00412BE3">
        <w:rPr>
          <w:sz w:val="22"/>
          <w:szCs w:val="22"/>
        </w:rPr>
        <w:tab/>
        <w:t xml:space="preserve">- подготовка и участие в разработке проектов </w:t>
      </w:r>
      <w:proofErr w:type="gramStart"/>
      <w:r w:rsidRPr="00412BE3">
        <w:rPr>
          <w:sz w:val="22"/>
          <w:szCs w:val="22"/>
        </w:rPr>
        <w:t>решений  Юбилейной</w:t>
      </w:r>
      <w:proofErr w:type="gramEnd"/>
      <w:r w:rsidRPr="00412BE3">
        <w:rPr>
          <w:sz w:val="22"/>
          <w:szCs w:val="22"/>
        </w:rPr>
        <w:t xml:space="preserve"> сельской Думы, постановлений и распоряжений администрации сельского поселения по вопросам муниципального управления;</w:t>
      </w:r>
    </w:p>
    <w:p w:rsidR="000308D9" w:rsidRPr="00412BE3" w:rsidRDefault="000308D9" w:rsidP="000308D9">
      <w:pPr>
        <w:jc w:val="both"/>
        <w:rPr>
          <w:sz w:val="22"/>
          <w:szCs w:val="22"/>
        </w:rPr>
      </w:pPr>
      <w:r w:rsidRPr="00412BE3">
        <w:rPr>
          <w:sz w:val="22"/>
          <w:szCs w:val="22"/>
        </w:rPr>
        <w:tab/>
        <w:t>- организация проработки поступивших главе ад</w:t>
      </w:r>
      <w:r w:rsidR="00216468">
        <w:rPr>
          <w:sz w:val="22"/>
          <w:szCs w:val="22"/>
        </w:rPr>
        <w:t>министрации сельского поселения</w:t>
      </w:r>
      <w:r w:rsidRPr="00412BE3">
        <w:rPr>
          <w:sz w:val="22"/>
          <w:szCs w:val="22"/>
        </w:rPr>
        <w:t>, в администрацию сельского поселения запросов и обращений для рассмотрения и подготовки ответа;</w:t>
      </w:r>
    </w:p>
    <w:p w:rsidR="000308D9" w:rsidRPr="00412BE3" w:rsidRDefault="000308D9" w:rsidP="000308D9">
      <w:pPr>
        <w:jc w:val="both"/>
        <w:rPr>
          <w:sz w:val="22"/>
          <w:szCs w:val="22"/>
        </w:rPr>
      </w:pPr>
      <w:r w:rsidRPr="00412BE3">
        <w:rPr>
          <w:sz w:val="22"/>
          <w:szCs w:val="22"/>
        </w:rPr>
        <w:tab/>
        <w:t xml:space="preserve">- проработка поступающих в администрацию сельского поселения документов и обращений федеральных органов государственной власти и органов государственной власти субъектов </w:t>
      </w:r>
      <w:r w:rsidRPr="00412BE3">
        <w:rPr>
          <w:sz w:val="22"/>
          <w:szCs w:val="22"/>
        </w:rPr>
        <w:lastRenderedPageBreak/>
        <w:t>Российской Федерации, других государственных органов, органов местного самоуправления, подготовка на основании этих документов необходимых материалов, а также  передача их на исполнение по поручению главы администрации сельского поселения;</w:t>
      </w:r>
      <w:r w:rsidRPr="00412BE3">
        <w:rPr>
          <w:sz w:val="22"/>
          <w:szCs w:val="22"/>
        </w:rPr>
        <w:tab/>
        <w:t xml:space="preserve">         - осуществление организационного, правового и технического обеспечения  мероприятий, проводимых с участием главы администрации сельского поселения;          </w:t>
      </w:r>
    </w:p>
    <w:p w:rsidR="000308D9" w:rsidRPr="00412BE3" w:rsidRDefault="000308D9" w:rsidP="000308D9">
      <w:pPr>
        <w:jc w:val="both"/>
        <w:rPr>
          <w:sz w:val="22"/>
          <w:szCs w:val="22"/>
        </w:rPr>
      </w:pPr>
      <w:r w:rsidRPr="00412BE3">
        <w:rPr>
          <w:sz w:val="22"/>
          <w:szCs w:val="22"/>
        </w:rPr>
        <w:tab/>
        <w:t>- обеспечение документационного сопровождения управленческой деятельности главы ад</w:t>
      </w:r>
      <w:r w:rsidR="00216468">
        <w:rPr>
          <w:sz w:val="22"/>
          <w:szCs w:val="22"/>
        </w:rPr>
        <w:t>министрации сельского поселения</w:t>
      </w:r>
      <w:r w:rsidRPr="00412BE3">
        <w:rPr>
          <w:sz w:val="22"/>
          <w:szCs w:val="22"/>
        </w:rPr>
        <w:t>;</w:t>
      </w:r>
    </w:p>
    <w:p w:rsidR="000308D9" w:rsidRPr="00412BE3" w:rsidRDefault="000308D9" w:rsidP="000308D9">
      <w:pPr>
        <w:jc w:val="both"/>
        <w:rPr>
          <w:sz w:val="22"/>
          <w:szCs w:val="22"/>
        </w:rPr>
      </w:pPr>
      <w:r w:rsidRPr="00412BE3">
        <w:rPr>
          <w:sz w:val="22"/>
          <w:szCs w:val="22"/>
        </w:rPr>
        <w:tab/>
        <w:t>- оформление и регистрация нормативных правовых актов ад</w:t>
      </w:r>
      <w:r w:rsidR="00216468">
        <w:rPr>
          <w:sz w:val="22"/>
          <w:szCs w:val="22"/>
        </w:rPr>
        <w:t>министрации сельского поселения</w:t>
      </w:r>
      <w:r w:rsidRPr="00412BE3">
        <w:rPr>
          <w:sz w:val="22"/>
          <w:szCs w:val="22"/>
        </w:rPr>
        <w:t>;</w:t>
      </w:r>
    </w:p>
    <w:p w:rsidR="000308D9" w:rsidRPr="00412BE3" w:rsidRDefault="000308D9" w:rsidP="000308D9">
      <w:pPr>
        <w:jc w:val="both"/>
        <w:rPr>
          <w:sz w:val="22"/>
          <w:szCs w:val="22"/>
        </w:rPr>
      </w:pPr>
      <w:r w:rsidRPr="00412BE3">
        <w:rPr>
          <w:sz w:val="22"/>
          <w:szCs w:val="22"/>
        </w:rPr>
        <w:tab/>
        <w:t xml:space="preserve">- учет и хранение в течение установленного </w:t>
      </w:r>
      <w:proofErr w:type="gramStart"/>
      <w:r w:rsidRPr="00412BE3">
        <w:rPr>
          <w:sz w:val="22"/>
          <w:szCs w:val="22"/>
        </w:rPr>
        <w:t>срока  постановлений</w:t>
      </w:r>
      <w:proofErr w:type="gramEnd"/>
      <w:r w:rsidRPr="00412BE3">
        <w:rPr>
          <w:sz w:val="22"/>
          <w:szCs w:val="22"/>
        </w:rPr>
        <w:t xml:space="preserve"> и распоряжений администрации сельского поселения , передача их в установленном порядке на хранение в муниципальный архив;</w:t>
      </w:r>
    </w:p>
    <w:p w:rsidR="000308D9" w:rsidRPr="00412BE3" w:rsidRDefault="000308D9" w:rsidP="000308D9">
      <w:pPr>
        <w:jc w:val="both"/>
        <w:rPr>
          <w:sz w:val="22"/>
          <w:szCs w:val="22"/>
        </w:rPr>
      </w:pPr>
      <w:r w:rsidRPr="00412BE3">
        <w:rPr>
          <w:sz w:val="22"/>
          <w:szCs w:val="22"/>
        </w:rPr>
        <w:tab/>
        <w:t>- организация в установленном порядке проработки поступивших из судов, органов прокуратуры в администрацию сельского поселения документов;</w:t>
      </w:r>
    </w:p>
    <w:p w:rsidR="000308D9" w:rsidRPr="00412BE3" w:rsidRDefault="000308D9" w:rsidP="000308D9">
      <w:pPr>
        <w:jc w:val="both"/>
        <w:rPr>
          <w:sz w:val="22"/>
          <w:szCs w:val="22"/>
        </w:rPr>
      </w:pPr>
      <w:r w:rsidRPr="00412BE3">
        <w:rPr>
          <w:sz w:val="22"/>
          <w:szCs w:val="22"/>
        </w:rPr>
        <w:tab/>
        <w:t xml:space="preserve">- организация и обеспечение документационного и иного информационного взаимодействия администрации сельского </w:t>
      </w:r>
      <w:proofErr w:type="gramStart"/>
      <w:r w:rsidRPr="00412BE3">
        <w:rPr>
          <w:sz w:val="22"/>
          <w:szCs w:val="22"/>
        </w:rPr>
        <w:t>поселения  с</w:t>
      </w:r>
      <w:proofErr w:type="gramEnd"/>
      <w:r w:rsidRPr="00412BE3">
        <w:rPr>
          <w:sz w:val="22"/>
          <w:szCs w:val="22"/>
        </w:rPr>
        <w:t xml:space="preserve"> органами местного самоуправления района;</w:t>
      </w:r>
    </w:p>
    <w:p w:rsidR="000308D9" w:rsidRPr="00412BE3" w:rsidRDefault="000308D9" w:rsidP="000308D9">
      <w:pPr>
        <w:jc w:val="both"/>
        <w:rPr>
          <w:sz w:val="22"/>
          <w:szCs w:val="22"/>
        </w:rPr>
      </w:pPr>
      <w:r w:rsidRPr="00412BE3">
        <w:rPr>
          <w:sz w:val="22"/>
          <w:szCs w:val="22"/>
        </w:rPr>
        <w:tab/>
        <w:t>- обеспечение взаимодействия адм</w:t>
      </w:r>
      <w:r w:rsidR="00954894">
        <w:rPr>
          <w:sz w:val="22"/>
          <w:szCs w:val="22"/>
        </w:rPr>
        <w:t xml:space="preserve">инистрации сельского поселения </w:t>
      </w:r>
      <w:r w:rsidRPr="00412BE3">
        <w:rPr>
          <w:sz w:val="22"/>
          <w:szCs w:val="22"/>
        </w:rPr>
        <w:t>с избирательной комис</w:t>
      </w:r>
      <w:r w:rsidR="0053510A">
        <w:rPr>
          <w:sz w:val="22"/>
          <w:szCs w:val="22"/>
        </w:rPr>
        <w:t>сией муниципального образования</w:t>
      </w:r>
      <w:r w:rsidRPr="00412BE3">
        <w:rPr>
          <w:sz w:val="22"/>
          <w:szCs w:val="22"/>
        </w:rPr>
        <w:t>;</w:t>
      </w:r>
    </w:p>
    <w:p w:rsidR="000308D9" w:rsidRPr="00412BE3" w:rsidRDefault="000308D9" w:rsidP="000308D9">
      <w:pPr>
        <w:jc w:val="both"/>
        <w:rPr>
          <w:sz w:val="22"/>
          <w:szCs w:val="22"/>
        </w:rPr>
      </w:pPr>
      <w:r w:rsidRPr="00412BE3">
        <w:rPr>
          <w:sz w:val="22"/>
          <w:szCs w:val="22"/>
        </w:rPr>
        <w:tab/>
        <w:t>- осуществление правового, организационного, кадрового, финансового, материально-технического, документационного и иного обеспечения деятельности ад</w:t>
      </w:r>
      <w:r w:rsidR="00216468">
        <w:rPr>
          <w:sz w:val="22"/>
          <w:szCs w:val="22"/>
        </w:rPr>
        <w:t>министрации сельского поселения</w:t>
      </w:r>
      <w:r w:rsidRPr="00412BE3">
        <w:rPr>
          <w:sz w:val="22"/>
          <w:szCs w:val="22"/>
        </w:rPr>
        <w:t>;</w:t>
      </w:r>
    </w:p>
    <w:p w:rsidR="000308D9" w:rsidRPr="00412BE3" w:rsidRDefault="000308D9" w:rsidP="000308D9">
      <w:pPr>
        <w:jc w:val="both"/>
        <w:rPr>
          <w:sz w:val="22"/>
          <w:szCs w:val="22"/>
        </w:rPr>
      </w:pPr>
      <w:r w:rsidRPr="00412BE3">
        <w:rPr>
          <w:sz w:val="22"/>
          <w:szCs w:val="22"/>
        </w:rPr>
        <w:tab/>
        <w:t>- создание условий для обеспечения выполнения исполнительно-распорядительным органом местного самоуправления Юбилейного сельского поселения своих полномочий.</w:t>
      </w:r>
    </w:p>
    <w:p w:rsidR="000308D9" w:rsidRPr="00412BE3" w:rsidRDefault="000308D9" w:rsidP="000308D9">
      <w:pPr>
        <w:jc w:val="both"/>
        <w:rPr>
          <w:sz w:val="22"/>
          <w:szCs w:val="22"/>
        </w:rPr>
      </w:pPr>
      <w:r w:rsidRPr="00412BE3">
        <w:rPr>
          <w:sz w:val="22"/>
          <w:szCs w:val="22"/>
        </w:rPr>
        <w:t xml:space="preserve">         В связи с этим перед администрацией Юбилейного сельского поселения стоит задача эффективной эксплуатации и использования имущества, находящегося в собственности муниципального образования Юбилейное сельское поселение.</w:t>
      </w:r>
    </w:p>
    <w:p w:rsidR="000308D9" w:rsidRPr="00412BE3" w:rsidRDefault="000308D9" w:rsidP="000308D9">
      <w:pPr>
        <w:jc w:val="both"/>
        <w:rPr>
          <w:sz w:val="22"/>
          <w:szCs w:val="22"/>
        </w:rPr>
      </w:pPr>
      <w:r w:rsidRPr="00412BE3">
        <w:rPr>
          <w:sz w:val="22"/>
          <w:szCs w:val="22"/>
        </w:rPr>
        <w:tab/>
      </w:r>
      <w:r w:rsidRPr="00412BE3">
        <w:rPr>
          <w:sz w:val="22"/>
          <w:szCs w:val="22"/>
        </w:rPr>
        <w:tab/>
        <w:t>Эффективная деятельность администрации сельского поселения невозможна без современных средств информационно-коммуникационной системы. Необходимо осуществлять модернизацию и внедрение технических и технологических информационных систем.</w:t>
      </w:r>
    </w:p>
    <w:p w:rsidR="000308D9" w:rsidRPr="00412BE3" w:rsidRDefault="000308D9" w:rsidP="000308D9">
      <w:pPr>
        <w:jc w:val="both"/>
        <w:rPr>
          <w:sz w:val="22"/>
          <w:szCs w:val="22"/>
        </w:rPr>
      </w:pPr>
      <w:r w:rsidRPr="00412BE3">
        <w:rPr>
          <w:sz w:val="22"/>
          <w:szCs w:val="22"/>
        </w:rPr>
        <w:tab/>
        <w:t xml:space="preserve">В целях формирования положительного </w:t>
      </w:r>
      <w:proofErr w:type="gramStart"/>
      <w:r w:rsidRPr="00412BE3">
        <w:rPr>
          <w:sz w:val="22"/>
          <w:szCs w:val="22"/>
        </w:rPr>
        <w:t>авторитета  муниципального</w:t>
      </w:r>
      <w:proofErr w:type="gramEnd"/>
      <w:r w:rsidRPr="00412BE3">
        <w:rPr>
          <w:sz w:val="22"/>
          <w:szCs w:val="22"/>
        </w:rPr>
        <w:t xml:space="preserve"> образования сельского поселения проводить  мероприятия в области социальной политики, направленные на  обеспечение пенсионных прав граждан, замещавших должности муниципальной службы до выхода на заслуженный отдых, а также на  работу с ветеранами и инвалидами.</w:t>
      </w:r>
    </w:p>
    <w:p w:rsidR="000308D9" w:rsidRPr="00412BE3" w:rsidRDefault="000308D9" w:rsidP="000308D9">
      <w:pPr>
        <w:jc w:val="both"/>
        <w:rPr>
          <w:sz w:val="22"/>
          <w:szCs w:val="22"/>
        </w:rPr>
      </w:pPr>
      <w:r w:rsidRPr="00412BE3">
        <w:rPr>
          <w:sz w:val="22"/>
          <w:szCs w:val="22"/>
        </w:rPr>
        <w:tab/>
        <w:t>Обеспечение выплаты пенсии за выслугу лет лицам, замещавшим должности муниципальной службы в ад</w:t>
      </w:r>
      <w:r w:rsidR="00954894">
        <w:rPr>
          <w:sz w:val="22"/>
          <w:szCs w:val="22"/>
        </w:rPr>
        <w:t xml:space="preserve">министрации </w:t>
      </w:r>
      <w:proofErr w:type="gramStart"/>
      <w:r w:rsidR="00954894">
        <w:rPr>
          <w:sz w:val="22"/>
          <w:szCs w:val="22"/>
        </w:rPr>
        <w:t>поселения</w:t>
      </w:r>
      <w:proofErr w:type="gramEnd"/>
      <w:r w:rsidRPr="00412BE3">
        <w:rPr>
          <w:sz w:val="22"/>
          <w:szCs w:val="22"/>
        </w:rPr>
        <w:t xml:space="preserve"> осуществляется в соответствии с Законом Кировской области от 01.12.2000 № 229-ЗО «О порядке установления и выплаты пенсии за выслугу лет лицам, замещавшим должности муниципальной службы Кировской области».</w:t>
      </w:r>
    </w:p>
    <w:p w:rsidR="000308D9" w:rsidRPr="00412BE3" w:rsidRDefault="000308D9" w:rsidP="000308D9">
      <w:pPr>
        <w:jc w:val="both"/>
        <w:rPr>
          <w:sz w:val="22"/>
          <w:szCs w:val="22"/>
        </w:rPr>
      </w:pPr>
      <w:r w:rsidRPr="00412BE3">
        <w:rPr>
          <w:sz w:val="22"/>
          <w:szCs w:val="22"/>
        </w:rPr>
        <w:tab/>
        <w:t xml:space="preserve">Обращение граждан в администрацию муниципального образования – 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администрации муниципального образования.  </w:t>
      </w:r>
    </w:p>
    <w:p w:rsidR="000308D9" w:rsidRPr="00412BE3" w:rsidRDefault="000308D9" w:rsidP="000308D9">
      <w:pPr>
        <w:jc w:val="both"/>
        <w:rPr>
          <w:kern w:val="1"/>
          <w:sz w:val="22"/>
          <w:szCs w:val="22"/>
        </w:rPr>
      </w:pPr>
      <w:r w:rsidRPr="00412BE3">
        <w:rPr>
          <w:sz w:val="22"/>
          <w:szCs w:val="22"/>
        </w:rPr>
        <w:tab/>
        <w:t xml:space="preserve">Развитие муниципальной службы должно обеспечить решение вопросов, </w:t>
      </w:r>
      <w:proofErr w:type="gramStart"/>
      <w:r w:rsidRPr="00412BE3">
        <w:rPr>
          <w:sz w:val="22"/>
          <w:szCs w:val="22"/>
        </w:rPr>
        <w:t>связанных  с</w:t>
      </w:r>
      <w:proofErr w:type="gramEnd"/>
      <w:r w:rsidRPr="00412BE3">
        <w:rPr>
          <w:sz w:val="22"/>
          <w:szCs w:val="22"/>
        </w:rPr>
        <w:t xml:space="preserve"> задачами  социально-экономического развития сельского поселения, реализацией  </w:t>
      </w:r>
      <w:r w:rsidRPr="00412BE3">
        <w:rPr>
          <w:kern w:val="1"/>
          <w:sz w:val="22"/>
          <w:szCs w:val="22"/>
        </w:rPr>
        <w:t>Закона Кировской области от 30.04.2009 № 365–ЗО “О противодействии коррупции в Кировской области» (с изменениями)</w:t>
      </w:r>
    </w:p>
    <w:p w:rsidR="000308D9" w:rsidRPr="00412BE3" w:rsidRDefault="000308D9" w:rsidP="000308D9">
      <w:pPr>
        <w:autoSpaceDE w:val="0"/>
        <w:ind w:firstLine="540"/>
        <w:jc w:val="both"/>
        <w:rPr>
          <w:sz w:val="22"/>
          <w:szCs w:val="22"/>
        </w:rPr>
      </w:pPr>
      <w:r w:rsidRPr="00412BE3">
        <w:rPr>
          <w:sz w:val="22"/>
          <w:szCs w:val="22"/>
        </w:rPr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:rsidR="000308D9" w:rsidRPr="00412BE3" w:rsidRDefault="000308D9" w:rsidP="000308D9">
      <w:pPr>
        <w:autoSpaceDE w:val="0"/>
        <w:ind w:firstLine="540"/>
        <w:jc w:val="both"/>
        <w:rPr>
          <w:sz w:val="22"/>
          <w:szCs w:val="22"/>
        </w:rPr>
      </w:pPr>
      <w:r w:rsidRPr="00412BE3">
        <w:rPr>
          <w:sz w:val="22"/>
          <w:szCs w:val="22"/>
        </w:rPr>
        <w:tab/>
        <w:t>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:rsidR="000308D9" w:rsidRPr="00412BE3" w:rsidRDefault="000308D9" w:rsidP="000308D9">
      <w:pPr>
        <w:pStyle w:val="1c"/>
        <w:spacing w:line="240" w:lineRule="auto"/>
        <w:ind w:firstLine="0"/>
        <w:rPr>
          <w:sz w:val="22"/>
          <w:szCs w:val="22"/>
        </w:rPr>
      </w:pPr>
      <w:r w:rsidRPr="00412BE3">
        <w:rPr>
          <w:sz w:val="22"/>
          <w:szCs w:val="22"/>
        </w:rPr>
        <w:tab/>
        <w:t xml:space="preserve">На результативность деятельности органов местного самоуправления оказывают влияние такие факторы как четкая регламентация и доступность услуг, оказываемых </w:t>
      </w:r>
      <w:proofErr w:type="gramStart"/>
      <w:r w:rsidRPr="00412BE3">
        <w:rPr>
          <w:sz w:val="22"/>
          <w:szCs w:val="22"/>
        </w:rPr>
        <w:t>населению  внедрение</w:t>
      </w:r>
      <w:proofErr w:type="gramEnd"/>
      <w:r w:rsidRPr="00412BE3">
        <w:rPr>
          <w:sz w:val="22"/>
          <w:szCs w:val="22"/>
        </w:rPr>
        <w:t xml:space="preserve"> механизма стимулирования муниципальных служащих в зависимости от результатов труда.</w:t>
      </w:r>
    </w:p>
    <w:p w:rsidR="000308D9" w:rsidRPr="00412BE3" w:rsidRDefault="000308D9" w:rsidP="000308D9">
      <w:pPr>
        <w:autoSpaceDE w:val="0"/>
        <w:ind w:firstLine="540"/>
        <w:jc w:val="both"/>
        <w:rPr>
          <w:sz w:val="22"/>
          <w:szCs w:val="22"/>
        </w:rPr>
      </w:pPr>
      <w:r w:rsidRPr="00412BE3">
        <w:rPr>
          <w:sz w:val="22"/>
          <w:szCs w:val="22"/>
        </w:rPr>
        <w:tab/>
        <w:t xml:space="preserve">Система профилактики правонарушений предусматривает консолидацию усилий </w:t>
      </w:r>
      <w:proofErr w:type="gramStart"/>
      <w:r w:rsidRPr="00412BE3">
        <w:rPr>
          <w:sz w:val="22"/>
          <w:szCs w:val="22"/>
        </w:rPr>
        <w:t>органов  местного</w:t>
      </w:r>
      <w:proofErr w:type="gramEnd"/>
      <w:r w:rsidRPr="00412BE3">
        <w:rPr>
          <w:sz w:val="22"/>
          <w:szCs w:val="22"/>
        </w:rPr>
        <w:t xml:space="preserve"> самоуправления сельского поселения, правоохранительных органов и населения в противодействии преступности и иным противоправным деяниям.</w:t>
      </w:r>
    </w:p>
    <w:p w:rsidR="000308D9" w:rsidRPr="00412BE3" w:rsidRDefault="000308D9" w:rsidP="000308D9">
      <w:pPr>
        <w:jc w:val="both"/>
        <w:rPr>
          <w:sz w:val="22"/>
          <w:szCs w:val="22"/>
        </w:rPr>
      </w:pPr>
      <w:r w:rsidRPr="00412BE3">
        <w:rPr>
          <w:sz w:val="22"/>
          <w:szCs w:val="22"/>
        </w:rPr>
        <w:lastRenderedPageBreak/>
        <w:tab/>
        <w:t xml:space="preserve"> </w:t>
      </w:r>
    </w:p>
    <w:p w:rsidR="000308D9" w:rsidRPr="00412BE3" w:rsidRDefault="000308D9" w:rsidP="000308D9">
      <w:pPr>
        <w:jc w:val="both"/>
        <w:rPr>
          <w:b/>
          <w:sz w:val="22"/>
          <w:szCs w:val="22"/>
        </w:rPr>
      </w:pPr>
      <w:r w:rsidRPr="00412BE3">
        <w:rPr>
          <w:b/>
          <w:sz w:val="22"/>
          <w:szCs w:val="22"/>
        </w:rPr>
        <w:tab/>
        <w:t>3.</w:t>
      </w:r>
      <w:r w:rsidRPr="00412BE3">
        <w:rPr>
          <w:sz w:val="22"/>
          <w:szCs w:val="22"/>
        </w:rPr>
        <w:t xml:space="preserve"> </w:t>
      </w:r>
      <w:r w:rsidRPr="00412BE3">
        <w:rPr>
          <w:b/>
          <w:sz w:val="22"/>
          <w:szCs w:val="22"/>
        </w:rPr>
        <w:t xml:space="preserve">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программы. </w:t>
      </w:r>
      <w:r w:rsidRPr="00412BE3">
        <w:rPr>
          <w:b/>
          <w:sz w:val="22"/>
          <w:szCs w:val="22"/>
        </w:rPr>
        <w:tab/>
      </w:r>
    </w:p>
    <w:p w:rsidR="000308D9" w:rsidRPr="00412BE3" w:rsidRDefault="000308D9" w:rsidP="000308D9">
      <w:pPr>
        <w:pStyle w:val="western"/>
        <w:rPr>
          <w:sz w:val="22"/>
          <w:szCs w:val="22"/>
        </w:rPr>
      </w:pPr>
      <w:r w:rsidRPr="00412BE3">
        <w:rPr>
          <w:sz w:val="22"/>
          <w:szCs w:val="22"/>
        </w:rPr>
        <w:tab/>
      </w:r>
      <w:r w:rsidRPr="00412BE3">
        <w:rPr>
          <w:b/>
          <w:bCs/>
          <w:sz w:val="22"/>
          <w:szCs w:val="22"/>
        </w:rPr>
        <w:t>3.1</w:t>
      </w:r>
      <w:r w:rsidRPr="00412BE3">
        <w:rPr>
          <w:sz w:val="22"/>
          <w:szCs w:val="22"/>
        </w:rPr>
        <w:t>.</w:t>
      </w:r>
      <w:r w:rsidRPr="00412BE3">
        <w:rPr>
          <w:b/>
          <w:sz w:val="22"/>
          <w:szCs w:val="22"/>
        </w:rPr>
        <w:t xml:space="preserve">Приоритеты муниципальной политики </w:t>
      </w:r>
      <w:r w:rsidRPr="00412BE3">
        <w:rPr>
          <w:sz w:val="22"/>
          <w:szCs w:val="22"/>
        </w:rPr>
        <w:t xml:space="preserve">в сфере реализации муниципальной программы определены на основе  Бюджетного кодекса Российской Федерации, федеральных законов от 06.10.2003 № 131-ФЗ «Об общих принципах организации местного самоуправления в Российской Федерации»,  от 02.03.2007 № 25-ФЗ «О муниципальной службе в Российской Федерации», законов Кировской области от 06.04.2009 № 358-ЗО «Об административных комиссиях в Кировской области», от 01.12.2000 № 229-ЗО «О порядке установления и выплаты пенсии за выслугу лет лицам, замещавшим должности муниципальной службы Кировской области», а также с учетом целей и задач,  представленных в Программе социально-экономического развития муниципального образования Юбилейное сельское поселение </w:t>
      </w:r>
      <w:proofErr w:type="spellStart"/>
      <w:r w:rsidRPr="00412BE3">
        <w:rPr>
          <w:sz w:val="22"/>
          <w:szCs w:val="22"/>
        </w:rPr>
        <w:t>Котельничский</w:t>
      </w:r>
      <w:proofErr w:type="spellEnd"/>
      <w:r w:rsidRPr="00412BE3">
        <w:rPr>
          <w:sz w:val="22"/>
          <w:szCs w:val="22"/>
        </w:rPr>
        <w:t xml:space="preserve"> района Кировской области. </w:t>
      </w:r>
    </w:p>
    <w:p w:rsidR="000308D9" w:rsidRDefault="000308D9" w:rsidP="000308D9">
      <w:pPr>
        <w:rPr>
          <w:b/>
          <w:sz w:val="22"/>
          <w:szCs w:val="22"/>
        </w:rPr>
      </w:pPr>
      <w:r w:rsidRPr="00412BE3">
        <w:rPr>
          <w:b/>
          <w:sz w:val="22"/>
          <w:szCs w:val="22"/>
        </w:rPr>
        <w:tab/>
        <w:t>3.2.Цели, задачи и целевые показатели реализации муниципальной программы.</w:t>
      </w:r>
    </w:p>
    <w:p w:rsidR="0053510A" w:rsidRPr="00412BE3" w:rsidRDefault="0053510A" w:rsidP="000308D9">
      <w:pPr>
        <w:rPr>
          <w:b/>
          <w:sz w:val="22"/>
          <w:szCs w:val="22"/>
        </w:rPr>
      </w:pPr>
    </w:p>
    <w:p w:rsidR="000308D9" w:rsidRPr="00412BE3" w:rsidRDefault="000308D9" w:rsidP="000308D9">
      <w:pPr>
        <w:jc w:val="both"/>
        <w:rPr>
          <w:sz w:val="22"/>
          <w:szCs w:val="22"/>
        </w:rPr>
      </w:pPr>
      <w:r w:rsidRPr="00412BE3">
        <w:rPr>
          <w:sz w:val="22"/>
          <w:szCs w:val="22"/>
        </w:rPr>
        <w:tab/>
        <w:t>Целями муниципальной программы являются совершенствование и оптимизация системы муниципального управления</w:t>
      </w:r>
      <w:r w:rsidR="00216468">
        <w:rPr>
          <w:sz w:val="22"/>
          <w:szCs w:val="22"/>
        </w:rPr>
        <w:t xml:space="preserve"> Юбилейного сельского поселения</w:t>
      </w:r>
      <w:r w:rsidRPr="00412BE3">
        <w:rPr>
          <w:sz w:val="22"/>
          <w:szCs w:val="22"/>
        </w:rPr>
        <w:t>, развитие кадрового потенциала, повышение общественной и личной безопасности на</w:t>
      </w:r>
      <w:r w:rsidR="00954894">
        <w:rPr>
          <w:sz w:val="22"/>
          <w:szCs w:val="22"/>
        </w:rPr>
        <w:t xml:space="preserve"> территории сельского поселения</w:t>
      </w:r>
      <w:r w:rsidRPr="00412BE3">
        <w:rPr>
          <w:sz w:val="22"/>
          <w:szCs w:val="22"/>
        </w:rPr>
        <w:t>.</w:t>
      </w:r>
    </w:p>
    <w:p w:rsidR="000308D9" w:rsidRPr="00412BE3" w:rsidRDefault="000308D9" w:rsidP="000308D9">
      <w:pPr>
        <w:jc w:val="both"/>
        <w:rPr>
          <w:sz w:val="22"/>
          <w:szCs w:val="22"/>
        </w:rPr>
      </w:pPr>
      <w:r w:rsidRPr="00412BE3">
        <w:rPr>
          <w:sz w:val="22"/>
          <w:szCs w:val="22"/>
        </w:rPr>
        <w:tab/>
        <w:t>В целях достижения целей муниципально</w:t>
      </w:r>
      <w:r w:rsidR="00954894">
        <w:rPr>
          <w:sz w:val="22"/>
          <w:szCs w:val="22"/>
        </w:rPr>
        <w:t xml:space="preserve">й программы должны быть решены </w:t>
      </w:r>
      <w:r w:rsidRPr="00412BE3">
        <w:rPr>
          <w:sz w:val="22"/>
          <w:szCs w:val="22"/>
        </w:rPr>
        <w:t>следующие задачи:</w:t>
      </w:r>
    </w:p>
    <w:p w:rsidR="000308D9" w:rsidRPr="00412BE3" w:rsidRDefault="000308D9" w:rsidP="000308D9">
      <w:pPr>
        <w:snapToGrid w:val="0"/>
        <w:jc w:val="both"/>
        <w:rPr>
          <w:sz w:val="22"/>
          <w:szCs w:val="22"/>
        </w:rPr>
      </w:pPr>
      <w:r w:rsidRPr="00412BE3">
        <w:rPr>
          <w:sz w:val="22"/>
          <w:szCs w:val="22"/>
        </w:rPr>
        <w:tab/>
        <w:t>1.решение вопросов местного значения:</w:t>
      </w:r>
    </w:p>
    <w:p w:rsidR="000308D9" w:rsidRPr="00412BE3" w:rsidRDefault="000308D9" w:rsidP="000308D9">
      <w:pPr>
        <w:ind w:left="567"/>
        <w:jc w:val="both"/>
        <w:rPr>
          <w:sz w:val="22"/>
          <w:szCs w:val="22"/>
        </w:rPr>
      </w:pPr>
      <w:r w:rsidRPr="00412BE3">
        <w:rPr>
          <w:sz w:val="22"/>
          <w:szCs w:val="22"/>
        </w:rPr>
        <w:t xml:space="preserve">-эффективное управление и распоряжение имуществом, находящимся в муниципальной собственности поселения, </w:t>
      </w:r>
    </w:p>
    <w:p w:rsidR="000308D9" w:rsidRPr="00412BE3" w:rsidRDefault="000308D9" w:rsidP="000308D9">
      <w:pPr>
        <w:ind w:left="567"/>
        <w:jc w:val="both"/>
        <w:rPr>
          <w:sz w:val="22"/>
          <w:szCs w:val="22"/>
        </w:rPr>
      </w:pPr>
      <w:r w:rsidRPr="00412BE3">
        <w:rPr>
          <w:sz w:val="22"/>
          <w:szCs w:val="22"/>
        </w:rPr>
        <w:t>-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0308D9" w:rsidRPr="00412BE3" w:rsidRDefault="000308D9" w:rsidP="000308D9">
      <w:pPr>
        <w:ind w:left="567"/>
        <w:jc w:val="both"/>
        <w:rPr>
          <w:sz w:val="22"/>
          <w:szCs w:val="22"/>
        </w:rPr>
      </w:pPr>
      <w:r w:rsidRPr="00412BE3">
        <w:rPr>
          <w:sz w:val="22"/>
          <w:szCs w:val="22"/>
        </w:rPr>
        <w:t>-создание условий для обеспечения жителей поселения услугами связи, общественного питания, то</w:t>
      </w:r>
      <w:r w:rsidR="00216468">
        <w:rPr>
          <w:sz w:val="22"/>
          <w:szCs w:val="22"/>
        </w:rPr>
        <w:t>рговли и бытового обслуживания;</w:t>
      </w:r>
    </w:p>
    <w:p w:rsidR="000308D9" w:rsidRPr="00412BE3" w:rsidRDefault="000308D9" w:rsidP="000308D9">
      <w:pPr>
        <w:ind w:left="567"/>
        <w:jc w:val="both"/>
        <w:rPr>
          <w:sz w:val="22"/>
          <w:szCs w:val="22"/>
        </w:rPr>
      </w:pPr>
      <w:r w:rsidRPr="00412BE3">
        <w:rPr>
          <w:sz w:val="22"/>
          <w:szCs w:val="22"/>
        </w:rPr>
        <w:t>-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308D9" w:rsidRPr="00412BE3" w:rsidRDefault="000308D9" w:rsidP="000308D9">
      <w:pPr>
        <w:ind w:left="567"/>
        <w:jc w:val="both"/>
        <w:rPr>
          <w:sz w:val="22"/>
          <w:szCs w:val="22"/>
        </w:rPr>
      </w:pPr>
      <w:r w:rsidRPr="00412BE3">
        <w:rPr>
          <w:sz w:val="22"/>
          <w:szCs w:val="22"/>
        </w:rPr>
        <w:t>-организация благоустройства и озеленения территории поселения, исполь</w:t>
      </w:r>
      <w:r w:rsidR="00216468">
        <w:rPr>
          <w:sz w:val="22"/>
          <w:szCs w:val="22"/>
        </w:rPr>
        <w:t>зования, охраны</w:t>
      </w:r>
      <w:r w:rsidRPr="00412BE3">
        <w:rPr>
          <w:sz w:val="22"/>
          <w:szCs w:val="22"/>
        </w:rPr>
        <w:t xml:space="preserve">, защиты, воспроизводства городских лесов, лесов особо охраняемых природных </w:t>
      </w:r>
      <w:proofErr w:type="gramStart"/>
      <w:r w:rsidRPr="00412BE3">
        <w:rPr>
          <w:sz w:val="22"/>
          <w:szCs w:val="22"/>
        </w:rPr>
        <w:t>территорий ,расположенных</w:t>
      </w:r>
      <w:proofErr w:type="gramEnd"/>
      <w:r w:rsidRPr="00412BE3">
        <w:rPr>
          <w:sz w:val="22"/>
          <w:szCs w:val="22"/>
        </w:rPr>
        <w:t xml:space="preserve"> в границах населенных пунктов поселения;</w:t>
      </w:r>
    </w:p>
    <w:p w:rsidR="000308D9" w:rsidRPr="00412BE3" w:rsidRDefault="000308D9" w:rsidP="000308D9">
      <w:pPr>
        <w:ind w:left="567" w:firstLine="141"/>
        <w:jc w:val="both"/>
        <w:rPr>
          <w:sz w:val="22"/>
          <w:szCs w:val="22"/>
        </w:rPr>
      </w:pPr>
      <w:r w:rsidRPr="00412BE3">
        <w:rPr>
          <w:sz w:val="22"/>
          <w:szCs w:val="22"/>
        </w:rPr>
        <w:t>-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 осуществление резервирования земель и изъятия,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</w:t>
      </w:r>
    </w:p>
    <w:p w:rsidR="000308D9" w:rsidRPr="00412BE3" w:rsidRDefault="000308D9" w:rsidP="000308D9">
      <w:pPr>
        <w:ind w:left="567"/>
        <w:jc w:val="both"/>
        <w:rPr>
          <w:sz w:val="22"/>
          <w:szCs w:val="22"/>
        </w:rPr>
      </w:pPr>
      <w:r w:rsidRPr="00412BE3">
        <w:rPr>
          <w:sz w:val="22"/>
          <w:szCs w:val="22"/>
        </w:rPr>
        <w:t>- содержание мест захоронения;</w:t>
      </w:r>
    </w:p>
    <w:p w:rsidR="000308D9" w:rsidRPr="00412BE3" w:rsidRDefault="000308D9" w:rsidP="000308D9">
      <w:pPr>
        <w:ind w:left="567"/>
        <w:jc w:val="both"/>
        <w:rPr>
          <w:sz w:val="22"/>
          <w:szCs w:val="22"/>
        </w:rPr>
      </w:pPr>
      <w:r w:rsidRPr="00412BE3">
        <w:rPr>
          <w:sz w:val="22"/>
          <w:szCs w:val="22"/>
        </w:rPr>
        <w:t>- создание условий для функционирования исполнительно-</w:t>
      </w:r>
      <w:proofErr w:type="gramStart"/>
      <w:r w:rsidRPr="00412BE3">
        <w:rPr>
          <w:sz w:val="22"/>
          <w:szCs w:val="22"/>
        </w:rPr>
        <w:t>распорядительных  органов</w:t>
      </w:r>
      <w:proofErr w:type="gramEnd"/>
      <w:r w:rsidRPr="00412BE3">
        <w:rPr>
          <w:sz w:val="22"/>
          <w:szCs w:val="22"/>
        </w:rPr>
        <w:t xml:space="preserve"> местного самоуправления и обеспечения их деятельности;</w:t>
      </w:r>
    </w:p>
    <w:p w:rsidR="000308D9" w:rsidRPr="00412BE3" w:rsidRDefault="000308D9" w:rsidP="000308D9">
      <w:pPr>
        <w:ind w:left="567"/>
        <w:jc w:val="both"/>
        <w:rPr>
          <w:sz w:val="22"/>
          <w:szCs w:val="22"/>
        </w:rPr>
      </w:pPr>
      <w:r w:rsidRPr="00412BE3">
        <w:rPr>
          <w:sz w:val="22"/>
          <w:szCs w:val="22"/>
        </w:rPr>
        <w:t>- осуществление бухгалтерского сопровождения деятельности ад</w:t>
      </w:r>
      <w:r w:rsidR="00216468">
        <w:rPr>
          <w:sz w:val="22"/>
          <w:szCs w:val="22"/>
        </w:rPr>
        <w:t>министрации сельского поселения</w:t>
      </w:r>
      <w:r w:rsidRPr="00412BE3">
        <w:rPr>
          <w:sz w:val="22"/>
          <w:szCs w:val="22"/>
        </w:rPr>
        <w:t>;</w:t>
      </w:r>
    </w:p>
    <w:p w:rsidR="000308D9" w:rsidRPr="00412BE3" w:rsidRDefault="000308D9" w:rsidP="000308D9">
      <w:pPr>
        <w:jc w:val="both"/>
        <w:rPr>
          <w:sz w:val="22"/>
          <w:szCs w:val="22"/>
        </w:rPr>
      </w:pPr>
      <w:r w:rsidRPr="00412BE3">
        <w:rPr>
          <w:sz w:val="22"/>
          <w:szCs w:val="22"/>
        </w:rPr>
        <w:t xml:space="preserve">        - повышение эффективности и результативности муниципальной службы;</w:t>
      </w:r>
    </w:p>
    <w:p w:rsidR="000308D9" w:rsidRPr="00412BE3" w:rsidRDefault="000308D9" w:rsidP="000308D9">
      <w:pPr>
        <w:autoSpaceDE w:val="0"/>
        <w:ind w:left="708"/>
        <w:jc w:val="both"/>
        <w:rPr>
          <w:sz w:val="22"/>
          <w:szCs w:val="22"/>
        </w:rPr>
      </w:pPr>
      <w:r w:rsidRPr="00412BE3">
        <w:rPr>
          <w:sz w:val="22"/>
          <w:szCs w:val="22"/>
        </w:rPr>
        <w:t xml:space="preserve">- обеспечение в пределах полномочий организационного сопровождения выборов и референдумов;                                                                                       </w:t>
      </w:r>
    </w:p>
    <w:p w:rsidR="000308D9" w:rsidRPr="00412BE3" w:rsidRDefault="000308D9" w:rsidP="000308D9">
      <w:pPr>
        <w:autoSpaceDE w:val="0"/>
        <w:jc w:val="both"/>
        <w:rPr>
          <w:sz w:val="22"/>
          <w:szCs w:val="22"/>
        </w:rPr>
      </w:pPr>
      <w:r w:rsidRPr="00412BE3">
        <w:rPr>
          <w:sz w:val="22"/>
          <w:szCs w:val="22"/>
        </w:rPr>
        <w:tab/>
        <w:t>- развитие механизма предупреждения коррупции;</w:t>
      </w:r>
    </w:p>
    <w:p w:rsidR="000308D9" w:rsidRPr="00412BE3" w:rsidRDefault="000308D9" w:rsidP="000308D9">
      <w:pPr>
        <w:ind w:left="708"/>
        <w:jc w:val="both"/>
        <w:rPr>
          <w:sz w:val="22"/>
          <w:szCs w:val="22"/>
        </w:rPr>
      </w:pPr>
      <w:r w:rsidRPr="00412BE3">
        <w:rPr>
          <w:sz w:val="22"/>
          <w:szCs w:val="22"/>
        </w:rPr>
        <w:t>- осуществление мер по профилактике правонарушений и преступлений в сельском поселении.</w:t>
      </w:r>
    </w:p>
    <w:p w:rsidR="000308D9" w:rsidRPr="00412BE3" w:rsidRDefault="000308D9" w:rsidP="000308D9">
      <w:pPr>
        <w:jc w:val="both"/>
        <w:rPr>
          <w:b/>
          <w:color w:val="FF0000"/>
          <w:sz w:val="22"/>
          <w:szCs w:val="22"/>
        </w:rPr>
      </w:pPr>
    </w:p>
    <w:p w:rsidR="000308D9" w:rsidRDefault="000308D9" w:rsidP="000308D9">
      <w:pPr>
        <w:jc w:val="both"/>
        <w:rPr>
          <w:b/>
          <w:sz w:val="22"/>
          <w:szCs w:val="22"/>
        </w:rPr>
      </w:pPr>
      <w:r w:rsidRPr="00412BE3">
        <w:rPr>
          <w:b/>
          <w:sz w:val="22"/>
          <w:szCs w:val="22"/>
        </w:rPr>
        <w:lastRenderedPageBreak/>
        <w:tab/>
        <w:t>Целевыми показателями эффективности реализации муниципальной программы будут являться:</w:t>
      </w:r>
    </w:p>
    <w:p w:rsidR="0053510A" w:rsidRPr="00412BE3" w:rsidRDefault="0053510A" w:rsidP="000308D9">
      <w:pPr>
        <w:jc w:val="both"/>
        <w:rPr>
          <w:b/>
          <w:sz w:val="22"/>
          <w:szCs w:val="22"/>
        </w:rPr>
      </w:pPr>
    </w:p>
    <w:p w:rsidR="000308D9" w:rsidRPr="00412BE3" w:rsidRDefault="000308D9" w:rsidP="000308D9">
      <w:pPr>
        <w:widowControl w:val="0"/>
        <w:autoSpaceDE w:val="0"/>
        <w:snapToGrid w:val="0"/>
        <w:jc w:val="both"/>
        <w:rPr>
          <w:sz w:val="22"/>
          <w:szCs w:val="22"/>
        </w:rPr>
      </w:pPr>
      <w:r w:rsidRPr="00412BE3">
        <w:rPr>
          <w:sz w:val="22"/>
          <w:szCs w:val="22"/>
        </w:rPr>
        <w:tab/>
        <w:t xml:space="preserve">- </w:t>
      </w:r>
      <w:proofErr w:type="gramStart"/>
      <w:r w:rsidRPr="00412BE3">
        <w:rPr>
          <w:sz w:val="22"/>
          <w:szCs w:val="22"/>
        </w:rPr>
        <w:t>количество  нормативных</w:t>
      </w:r>
      <w:proofErr w:type="gramEnd"/>
      <w:r w:rsidRPr="00412BE3">
        <w:rPr>
          <w:sz w:val="22"/>
          <w:szCs w:val="22"/>
        </w:rPr>
        <w:t xml:space="preserve">  правовых  актов   администрации сельского поселения, не противоречащих законодательству  Российской  Федерации; </w:t>
      </w:r>
    </w:p>
    <w:p w:rsidR="000308D9" w:rsidRPr="00412BE3" w:rsidRDefault="000308D9" w:rsidP="000308D9">
      <w:pPr>
        <w:widowControl w:val="0"/>
        <w:autoSpaceDE w:val="0"/>
        <w:snapToGrid w:val="0"/>
        <w:jc w:val="both"/>
        <w:rPr>
          <w:sz w:val="22"/>
          <w:szCs w:val="22"/>
        </w:rPr>
      </w:pPr>
      <w:r w:rsidRPr="00412BE3">
        <w:rPr>
          <w:sz w:val="22"/>
          <w:szCs w:val="22"/>
        </w:rPr>
        <w:tab/>
        <w:t>- реш</w:t>
      </w:r>
      <w:r w:rsidR="00216468">
        <w:rPr>
          <w:sz w:val="22"/>
          <w:szCs w:val="22"/>
        </w:rPr>
        <w:t>ение вопросов местного значения</w:t>
      </w:r>
      <w:r w:rsidRPr="00412BE3">
        <w:rPr>
          <w:sz w:val="22"/>
          <w:szCs w:val="22"/>
        </w:rPr>
        <w:t>;</w:t>
      </w:r>
    </w:p>
    <w:p w:rsidR="000308D9" w:rsidRPr="00412BE3" w:rsidRDefault="000308D9" w:rsidP="000308D9">
      <w:pPr>
        <w:pStyle w:val="western"/>
        <w:spacing w:before="0" w:after="0"/>
        <w:rPr>
          <w:sz w:val="22"/>
          <w:szCs w:val="22"/>
        </w:rPr>
      </w:pPr>
      <w:r w:rsidRPr="00412BE3">
        <w:rPr>
          <w:sz w:val="22"/>
          <w:szCs w:val="22"/>
        </w:rPr>
        <w:tab/>
        <w:t>- количество обращений граждан в администрацию сельского поселения, рассмотренных без нарушения сроков, установленных законодательством;</w:t>
      </w:r>
    </w:p>
    <w:p w:rsidR="000308D9" w:rsidRPr="00412BE3" w:rsidRDefault="000308D9" w:rsidP="000308D9">
      <w:pPr>
        <w:pStyle w:val="western"/>
        <w:spacing w:before="0" w:after="0"/>
        <w:rPr>
          <w:sz w:val="22"/>
          <w:szCs w:val="22"/>
        </w:rPr>
      </w:pPr>
      <w:r w:rsidRPr="00412BE3">
        <w:rPr>
          <w:sz w:val="22"/>
          <w:szCs w:val="22"/>
        </w:rPr>
        <w:tab/>
        <w:t>- доля эффективно реализуемых муниципальных программ по вопросам местного значения;</w:t>
      </w:r>
    </w:p>
    <w:p w:rsidR="000308D9" w:rsidRPr="00412BE3" w:rsidRDefault="000308D9" w:rsidP="000308D9">
      <w:pPr>
        <w:pStyle w:val="western"/>
        <w:spacing w:before="0" w:after="0"/>
        <w:rPr>
          <w:sz w:val="22"/>
          <w:szCs w:val="22"/>
        </w:rPr>
      </w:pPr>
      <w:r w:rsidRPr="00412BE3">
        <w:rPr>
          <w:sz w:val="22"/>
          <w:szCs w:val="22"/>
        </w:rPr>
        <w:tab/>
        <w:t>- доля предоставленных муниципальных услуг в установленные сроки;</w:t>
      </w:r>
    </w:p>
    <w:p w:rsidR="000308D9" w:rsidRPr="00412BE3" w:rsidRDefault="000308D9" w:rsidP="000308D9">
      <w:pPr>
        <w:pStyle w:val="western"/>
        <w:spacing w:before="0" w:after="0"/>
        <w:rPr>
          <w:sz w:val="22"/>
          <w:szCs w:val="22"/>
        </w:rPr>
      </w:pPr>
      <w:r w:rsidRPr="00412BE3">
        <w:rPr>
          <w:sz w:val="22"/>
          <w:szCs w:val="22"/>
        </w:rPr>
        <w:tab/>
        <w:t>- обеспечение выплаты пенсии за выслугу лет лицам, замещавшим должности муниципальной службы в администрации Юбилейного сельского поселения;</w:t>
      </w:r>
    </w:p>
    <w:p w:rsidR="000308D9" w:rsidRPr="00412BE3" w:rsidRDefault="000308D9" w:rsidP="000308D9">
      <w:pPr>
        <w:pStyle w:val="western"/>
        <w:spacing w:before="0" w:after="0"/>
        <w:rPr>
          <w:sz w:val="22"/>
          <w:szCs w:val="22"/>
        </w:rPr>
      </w:pPr>
      <w:r w:rsidRPr="00412BE3">
        <w:rPr>
          <w:sz w:val="22"/>
          <w:szCs w:val="22"/>
        </w:rPr>
        <w:tab/>
        <w:t>- обеспечение своевременности разработки прогноза социально-экономического развития Юбилейного сельского поселения;</w:t>
      </w:r>
    </w:p>
    <w:p w:rsidR="000308D9" w:rsidRPr="00412BE3" w:rsidRDefault="000308D9" w:rsidP="000308D9">
      <w:pPr>
        <w:jc w:val="both"/>
        <w:rPr>
          <w:sz w:val="22"/>
          <w:szCs w:val="22"/>
        </w:rPr>
      </w:pPr>
      <w:r w:rsidRPr="00412BE3">
        <w:rPr>
          <w:sz w:val="22"/>
          <w:szCs w:val="22"/>
        </w:rPr>
        <w:tab/>
        <w:t>- количество случаев несоблюдения сроков исполнения запросов социально-правового характера;</w:t>
      </w:r>
      <w:r w:rsidRPr="00412BE3">
        <w:rPr>
          <w:sz w:val="22"/>
          <w:szCs w:val="22"/>
        </w:rPr>
        <w:tab/>
      </w:r>
    </w:p>
    <w:p w:rsidR="000308D9" w:rsidRPr="00412BE3" w:rsidRDefault="000308D9" w:rsidP="000308D9">
      <w:pPr>
        <w:jc w:val="both"/>
        <w:rPr>
          <w:sz w:val="22"/>
          <w:szCs w:val="22"/>
        </w:rPr>
      </w:pPr>
      <w:r w:rsidRPr="00412BE3">
        <w:rPr>
          <w:sz w:val="22"/>
          <w:szCs w:val="22"/>
        </w:rPr>
        <w:tab/>
        <w:t>- количество фактов нецелевого использования бюджетных средств;</w:t>
      </w:r>
    </w:p>
    <w:p w:rsidR="000308D9" w:rsidRPr="00412BE3" w:rsidRDefault="000308D9" w:rsidP="000308D9">
      <w:pPr>
        <w:jc w:val="both"/>
        <w:rPr>
          <w:sz w:val="22"/>
          <w:szCs w:val="22"/>
        </w:rPr>
      </w:pPr>
      <w:r w:rsidRPr="00412BE3">
        <w:rPr>
          <w:sz w:val="22"/>
          <w:szCs w:val="22"/>
        </w:rPr>
        <w:tab/>
        <w:t>- количество зарегистрированных преступлений;</w:t>
      </w:r>
    </w:p>
    <w:p w:rsidR="000308D9" w:rsidRPr="00412BE3" w:rsidRDefault="000308D9" w:rsidP="000308D9">
      <w:pPr>
        <w:ind w:left="708"/>
        <w:jc w:val="both"/>
        <w:rPr>
          <w:sz w:val="22"/>
          <w:szCs w:val="22"/>
        </w:rPr>
      </w:pPr>
      <w:r w:rsidRPr="00412BE3">
        <w:rPr>
          <w:sz w:val="22"/>
          <w:szCs w:val="22"/>
        </w:rPr>
        <w:t>- количество преступлений, совершенных лицами, ранее совершавшими преступления;</w:t>
      </w:r>
    </w:p>
    <w:p w:rsidR="000308D9" w:rsidRPr="00412BE3" w:rsidRDefault="000308D9" w:rsidP="000308D9">
      <w:pPr>
        <w:jc w:val="both"/>
        <w:rPr>
          <w:sz w:val="22"/>
          <w:szCs w:val="22"/>
        </w:rPr>
      </w:pPr>
      <w:r w:rsidRPr="00412BE3">
        <w:rPr>
          <w:sz w:val="22"/>
          <w:szCs w:val="22"/>
        </w:rPr>
        <w:tab/>
        <w:t>- количество выявленных нарушений муниципальными служащими запретов и ограничений на муниципальной службе;</w:t>
      </w:r>
    </w:p>
    <w:p w:rsidR="000308D9" w:rsidRPr="00412BE3" w:rsidRDefault="000308D9" w:rsidP="000308D9">
      <w:pPr>
        <w:jc w:val="both"/>
        <w:rPr>
          <w:sz w:val="22"/>
          <w:szCs w:val="22"/>
        </w:rPr>
      </w:pPr>
      <w:r w:rsidRPr="00412BE3">
        <w:rPr>
          <w:sz w:val="22"/>
          <w:szCs w:val="22"/>
        </w:rPr>
        <w:tab/>
        <w:t>- количество уведомлений о фактах обращения в целях склонения муниципальных служащих к совершен</w:t>
      </w:r>
      <w:r w:rsidR="00216468">
        <w:rPr>
          <w:sz w:val="22"/>
          <w:szCs w:val="22"/>
        </w:rPr>
        <w:t>ию коррупционных правонарушений</w:t>
      </w:r>
      <w:r w:rsidRPr="00412BE3">
        <w:rPr>
          <w:sz w:val="22"/>
          <w:szCs w:val="22"/>
        </w:rPr>
        <w:t>;</w:t>
      </w:r>
    </w:p>
    <w:p w:rsidR="000308D9" w:rsidRPr="00412BE3" w:rsidRDefault="000308D9" w:rsidP="000308D9">
      <w:pPr>
        <w:jc w:val="both"/>
        <w:rPr>
          <w:sz w:val="22"/>
          <w:szCs w:val="22"/>
        </w:rPr>
      </w:pPr>
      <w:r w:rsidRPr="00412BE3">
        <w:rPr>
          <w:sz w:val="22"/>
          <w:szCs w:val="22"/>
        </w:rPr>
        <w:tab/>
        <w:t>- количество нормативно-правовых актов в ад</w:t>
      </w:r>
      <w:r w:rsidR="00216468">
        <w:rPr>
          <w:sz w:val="22"/>
          <w:szCs w:val="22"/>
        </w:rPr>
        <w:t>министрации сельского поселения</w:t>
      </w:r>
      <w:r w:rsidRPr="00412BE3">
        <w:rPr>
          <w:sz w:val="22"/>
          <w:szCs w:val="22"/>
        </w:rPr>
        <w:t>, прошедших антикоррупционную экспертизу;</w:t>
      </w:r>
    </w:p>
    <w:p w:rsidR="000308D9" w:rsidRPr="00412BE3" w:rsidRDefault="000308D9" w:rsidP="000308D9">
      <w:pPr>
        <w:jc w:val="both"/>
        <w:rPr>
          <w:sz w:val="22"/>
          <w:szCs w:val="22"/>
        </w:rPr>
      </w:pPr>
      <w:r w:rsidRPr="00412BE3">
        <w:rPr>
          <w:sz w:val="22"/>
          <w:szCs w:val="22"/>
        </w:rPr>
        <w:tab/>
        <w:t>- количество фактов обнаружения конфликта интересов на муниципальной службе.</w:t>
      </w:r>
    </w:p>
    <w:p w:rsidR="000308D9" w:rsidRPr="00412BE3" w:rsidRDefault="000308D9" w:rsidP="000308D9">
      <w:pPr>
        <w:pStyle w:val="western"/>
        <w:rPr>
          <w:sz w:val="22"/>
          <w:szCs w:val="22"/>
        </w:rPr>
      </w:pPr>
      <w:r w:rsidRPr="00412BE3">
        <w:rPr>
          <w:sz w:val="22"/>
          <w:szCs w:val="22"/>
        </w:rPr>
        <w:t xml:space="preserve"> </w:t>
      </w:r>
      <w:r w:rsidRPr="00412BE3">
        <w:rPr>
          <w:sz w:val="22"/>
          <w:szCs w:val="22"/>
        </w:rPr>
        <w:tab/>
      </w:r>
      <w:r w:rsidRPr="00412BE3">
        <w:rPr>
          <w:b/>
          <w:bCs/>
          <w:sz w:val="22"/>
          <w:szCs w:val="22"/>
        </w:rPr>
        <w:t xml:space="preserve">3.3. Сведения о целевых показателях эффективности реализации муниципальной программы отражаются </w:t>
      </w:r>
      <w:proofErr w:type="gramStart"/>
      <w:r w:rsidRPr="00412BE3">
        <w:rPr>
          <w:b/>
          <w:bCs/>
          <w:sz w:val="22"/>
          <w:szCs w:val="22"/>
        </w:rPr>
        <w:t>в  приложении</w:t>
      </w:r>
      <w:proofErr w:type="gramEnd"/>
      <w:r w:rsidRPr="00412BE3">
        <w:rPr>
          <w:b/>
          <w:bCs/>
          <w:sz w:val="22"/>
          <w:szCs w:val="22"/>
        </w:rPr>
        <w:t xml:space="preserve"> № 1</w:t>
      </w:r>
      <w:r w:rsidRPr="00412BE3">
        <w:rPr>
          <w:sz w:val="22"/>
          <w:szCs w:val="22"/>
        </w:rPr>
        <w:t>.</w:t>
      </w:r>
    </w:p>
    <w:p w:rsidR="000308D9" w:rsidRPr="00412BE3" w:rsidRDefault="000308D9" w:rsidP="000308D9">
      <w:pPr>
        <w:pStyle w:val="western"/>
        <w:spacing w:before="0" w:after="0"/>
        <w:rPr>
          <w:sz w:val="22"/>
          <w:szCs w:val="22"/>
        </w:rPr>
      </w:pPr>
      <w:r w:rsidRPr="00412BE3">
        <w:rPr>
          <w:sz w:val="22"/>
          <w:szCs w:val="22"/>
        </w:rPr>
        <w:tab/>
        <w:t xml:space="preserve">Описание ожидаемых конечных результатов реализации муниципальной программы. Основными ожидаемыми результатами муниципальной программы должны стать:  </w:t>
      </w:r>
    </w:p>
    <w:p w:rsidR="000308D9" w:rsidRPr="00412BE3" w:rsidRDefault="000308D9" w:rsidP="000308D9">
      <w:pPr>
        <w:widowControl w:val="0"/>
        <w:autoSpaceDE w:val="0"/>
        <w:snapToGrid w:val="0"/>
        <w:rPr>
          <w:sz w:val="22"/>
          <w:szCs w:val="22"/>
        </w:rPr>
      </w:pPr>
      <w:r w:rsidRPr="00412BE3">
        <w:rPr>
          <w:sz w:val="22"/>
          <w:szCs w:val="22"/>
        </w:rPr>
        <w:tab/>
        <w:t xml:space="preserve">- </w:t>
      </w:r>
      <w:proofErr w:type="gramStart"/>
      <w:r w:rsidRPr="00412BE3">
        <w:rPr>
          <w:sz w:val="22"/>
          <w:szCs w:val="22"/>
        </w:rPr>
        <w:t>количество  нормативных</w:t>
      </w:r>
      <w:proofErr w:type="gramEnd"/>
      <w:r w:rsidRPr="00412BE3">
        <w:rPr>
          <w:sz w:val="22"/>
          <w:szCs w:val="22"/>
        </w:rPr>
        <w:t xml:space="preserve">  правовых  актов   администрации сельского поселения , не противоречащих законодательству  Российской  Федерации — 100%;</w:t>
      </w:r>
    </w:p>
    <w:p w:rsidR="000308D9" w:rsidRPr="00412BE3" w:rsidRDefault="000308D9" w:rsidP="000308D9">
      <w:pPr>
        <w:pStyle w:val="western"/>
        <w:spacing w:before="0" w:after="0"/>
        <w:rPr>
          <w:sz w:val="22"/>
          <w:szCs w:val="22"/>
        </w:rPr>
      </w:pPr>
      <w:r w:rsidRPr="00412BE3">
        <w:rPr>
          <w:sz w:val="22"/>
          <w:szCs w:val="22"/>
        </w:rPr>
        <w:tab/>
        <w:t>- количество обращений граждан в администрацию сельского поселения, рассмотренных без нарушения сроков, установленных законодательством - 100%;</w:t>
      </w:r>
    </w:p>
    <w:p w:rsidR="000308D9" w:rsidRPr="00412BE3" w:rsidRDefault="000308D9" w:rsidP="000308D9">
      <w:pPr>
        <w:pStyle w:val="western"/>
        <w:spacing w:before="0" w:after="0"/>
        <w:rPr>
          <w:sz w:val="22"/>
          <w:szCs w:val="22"/>
        </w:rPr>
      </w:pPr>
      <w:r w:rsidRPr="00412BE3">
        <w:rPr>
          <w:sz w:val="22"/>
          <w:szCs w:val="22"/>
        </w:rPr>
        <w:tab/>
        <w:t>- доля эффективно реализуемых муниципальных программ по вопросам местного значения - 100%;</w:t>
      </w:r>
    </w:p>
    <w:p w:rsidR="000308D9" w:rsidRPr="00412BE3" w:rsidRDefault="000308D9" w:rsidP="000308D9">
      <w:pPr>
        <w:pStyle w:val="western"/>
        <w:spacing w:before="0" w:after="0"/>
        <w:rPr>
          <w:sz w:val="22"/>
          <w:szCs w:val="22"/>
        </w:rPr>
      </w:pPr>
      <w:r w:rsidRPr="00412BE3">
        <w:rPr>
          <w:sz w:val="22"/>
          <w:szCs w:val="22"/>
        </w:rPr>
        <w:tab/>
        <w:t>- доля предоставленных муниципальных услуг в установленные сроки - 100%;</w:t>
      </w:r>
    </w:p>
    <w:p w:rsidR="000308D9" w:rsidRPr="00412BE3" w:rsidRDefault="000308D9" w:rsidP="000308D9">
      <w:pPr>
        <w:pStyle w:val="western"/>
        <w:spacing w:before="0" w:after="0"/>
        <w:rPr>
          <w:sz w:val="22"/>
          <w:szCs w:val="22"/>
        </w:rPr>
      </w:pPr>
      <w:r w:rsidRPr="00412BE3">
        <w:rPr>
          <w:sz w:val="22"/>
          <w:szCs w:val="22"/>
        </w:rPr>
        <w:tab/>
        <w:t>- обеспечение выплаты пенсии за выслугу лет лицам, замещавшим должности муниципальной службы в администрации Юбилейного сельского поселения - 100%;</w:t>
      </w:r>
    </w:p>
    <w:p w:rsidR="000308D9" w:rsidRPr="00412BE3" w:rsidRDefault="000308D9" w:rsidP="000308D9">
      <w:pPr>
        <w:jc w:val="both"/>
        <w:rPr>
          <w:sz w:val="22"/>
          <w:szCs w:val="22"/>
        </w:rPr>
      </w:pPr>
      <w:r w:rsidRPr="00412BE3">
        <w:rPr>
          <w:sz w:val="22"/>
          <w:szCs w:val="22"/>
        </w:rPr>
        <w:tab/>
        <w:t>- количество фактов нецелевого использования бюджетных средств - 0;</w:t>
      </w:r>
    </w:p>
    <w:p w:rsidR="000308D9" w:rsidRPr="00412BE3" w:rsidRDefault="000308D9" w:rsidP="000308D9">
      <w:pPr>
        <w:jc w:val="both"/>
        <w:rPr>
          <w:sz w:val="22"/>
          <w:szCs w:val="22"/>
        </w:rPr>
      </w:pPr>
      <w:r w:rsidRPr="00412BE3">
        <w:rPr>
          <w:sz w:val="22"/>
          <w:szCs w:val="22"/>
        </w:rPr>
        <w:tab/>
        <w:t>- количество выявленных нарушений муниципальными служащими запретов и ограничений на муниципальной службе - 0;</w:t>
      </w:r>
    </w:p>
    <w:p w:rsidR="000308D9" w:rsidRPr="00412BE3" w:rsidRDefault="000308D9" w:rsidP="000308D9">
      <w:pPr>
        <w:jc w:val="both"/>
        <w:rPr>
          <w:sz w:val="22"/>
          <w:szCs w:val="22"/>
        </w:rPr>
      </w:pPr>
      <w:r w:rsidRPr="00412BE3">
        <w:rPr>
          <w:sz w:val="22"/>
          <w:szCs w:val="22"/>
        </w:rPr>
        <w:tab/>
        <w:t>- количество уведомлений о фактах обращения в целях склонения муниципальных служащих к совершению коррупционных правонарушений-0;</w:t>
      </w:r>
    </w:p>
    <w:p w:rsidR="000308D9" w:rsidRPr="00412BE3" w:rsidRDefault="000308D9" w:rsidP="000308D9">
      <w:pPr>
        <w:jc w:val="both"/>
        <w:rPr>
          <w:sz w:val="22"/>
          <w:szCs w:val="22"/>
        </w:rPr>
      </w:pPr>
      <w:r w:rsidRPr="00412BE3">
        <w:rPr>
          <w:sz w:val="22"/>
          <w:szCs w:val="22"/>
        </w:rPr>
        <w:tab/>
        <w:t>- количество нормативно-правовых актов в ад</w:t>
      </w:r>
      <w:r w:rsidR="00954894">
        <w:rPr>
          <w:sz w:val="22"/>
          <w:szCs w:val="22"/>
        </w:rPr>
        <w:t>министрации сельского поселения</w:t>
      </w:r>
      <w:r w:rsidRPr="00412BE3">
        <w:rPr>
          <w:sz w:val="22"/>
          <w:szCs w:val="22"/>
        </w:rPr>
        <w:t>, прошедших антикоррупционную экспертизу-100%;</w:t>
      </w:r>
    </w:p>
    <w:p w:rsidR="000308D9" w:rsidRPr="00412BE3" w:rsidRDefault="000308D9" w:rsidP="000308D9">
      <w:pPr>
        <w:widowControl w:val="0"/>
        <w:autoSpaceDE w:val="0"/>
        <w:snapToGrid w:val="0"/>
        <w:jc w:val="both"/>
        <w:rPr>
          <w:sz w:val="22"/>
          <w:szCs w:val="22"/>
        </w:rPr>
      </w:pPr>
      <w:r w:rsidRPr="00412BE3">
        <w:rPr>
          <w:sz w:val="22"/>
          <w:szCs w:val="22"/>
        </w:rPr>
        <w:t>- количество фактов обнаружения конфликта интересов на муниципальной службе - 0.</w:t>
      </w:r>
    </w:p>
    <w:p w:rsidR="000308D9" w:rsidRPr="00412BE3" w:rsidRDefault="000308D9" w:rsidP="000308D9">
      <w:pPr>
        <w:pStyle w:val="western"/>
        <w:jc w:val="left"/>
        <w:rPr>
          <w:sz w:val="22"/>
          <w:szCs w:val="22"/>
        </w:rPr>
      </w:pPr>
      <w:r w:rsidRPr="00412BE3">
        <w:rPr>
          <w:sz w:val="22"/>
          <w:szCs w:val="22"/>
        </w:rPr>
        <w:tab/>
      </w:r>
      <w:r w:rsidRPr="00412BE3">
        <w:rPr>
          <w:b/>
          <w:sz w:val="22"/>
          <w:szCs w:val="22"/>
        </w:rPr>
        <w:t>3.4.Срок реализации муниципальной программы</w:t>
      </w:r>
      <w:r w:rsidRPr="00412BE3">
        <w:rPr>
          <w:sz w:val="22"/>
          <w:szCs w:val="22"/>
        </w:rPr>
        <w:t xml:space="preserve"> рассчитан </w:t>
      </w:r>
      <w:r w:rsidR="00216468">
        <w:rPr>
          <w:sz w:val="22"/>
          <w:szCs w:val="22"/>
        </w:rPr>
        <w:t>на 2022 – 2024</w:t>
      </w:r>
      <w:r w:rsidRPr="00412BE3">
        <w:rPr>
          <w:sz w:val="22"/>
          <w:szCs w:val="22"/>
        </w:rPr>
        <w:t xml:space="preserve"> годы. Разделения реализации муниципальной программы на этапы не предусматривается.</w:t>
      </w:r>
    </w:p>
    <w:p w:rsidR="0053510A" w:rsidRPr="00412BE3" w:rsidRDefault="000308D9" w:rsidP="0053510A">
      <w:pPr>
        <w:widowControl w:val="0"/>
        <w:autoSpaceDE w:val="0"/>
        <w:ind w:firstLine="540"/>
        <w:jc w:val="both"/>
        <w:rPr>
          <w:b/>
          <w:sz w:val="22"/>
          <w:szCs w:val="22"/>
        </w:rPr>
      </w:pPr>
      <w:r w:rsidRPr="00412BE3">
        <w:rPr>
          <w:b/>
          <w:sz w:val="22"/>
          <w:szCs w:val="22"/>
        </w:rPr>
        <w:tab/>
        <w:t>4.Основные меры правового регулирования в сфере реализации муниципальной программы.</w:t>
      </w:r>
    </w:p>
    <w:p w:rsidR="000308D9" w:rsidRPr="00412BE3" w:rsidRDefault="000308D9" w:rsidP="000308D9">
      <w:pPr>
        <w:widowControl w:val="0"/>
        <w:autoSpaceDE w:val="0"/>
        <w:ind w:firstLine="540"/>
        <w:jc w:val="both"/>
        <w:rPr>
          <w:rFonts w:cs="Calibri"/>
          <w:sz w:val="22"/>
          <w:szCs w:val="22"/>
        </w:rPr>
      </w:pPr>
      <w:r w:rsidRPr="00412BE3">
        <w:rPr>
          <w:rFonts w:cs="Calibri"/>
          <w:sz w:val="22"/>
          <w:szCs w:val="22"/>
        </w:rPr>
        <w:t xml:space="preserve">Реализация </w:t>
      </w:r>
      <w:proofErr w:type="gramStart"/>
      <w:r w:rsidRPr="00412BE3">
        <w:rPr>
          <w:rFonts w:cs="Calibri"/>
          <w:sz w:val="22"/>
          <w:szCs w:val="22"/>
        </w:rPr>
        <w:t>муниципальной  программы</w:t>
      </w:r>
      <w:proofErr w:type="gramEnd"/>
      <w:r w:rsidRPr="00412BE3">
        <w:rPr>
          <w:rFonts w:cs="Calibri"/>
          <w:sz w:val="22"/>
          <w:szCs w:val="22"/>
        </w:rPr>
        <w:t xml:space="preserve"> предполагает разработку и утверждение комплекса мер правового регулирования.</w:t>
      </w:r>
    </w:p>
    <w:p w:rsidR="000308D9" w:rsidRPr="00412BE3" w:rsidRDefault="00B050C6" w:rsidP="000308D9">
      <w:pPr>
        <w:widowControl w:val="0"/>
        <w:autoSpaceDE w:val="0"/>
        <w:ind w:firstLine="540"/>
        <w:jc w:val="both"/>
        <w:rPr>
          <w:sz w:val="22"/>
          <w:szCs w:val="22"/>
        </w:rPr>
      </w:pPr>
      <w:hyperlink w:anchor="Par1218" w:history="1">
        <w:r w:rsidR="000308D9" w:rsidRPr="00412BE3">
          <w:rPr>
            <w:rStyle w:val="a3"/>
            <w:sz w:val="22"/>
            <w:szCs w:val="22"/>
          </w:rPr>
          <w:t>Сведения</w:t>
        </w:r>
      </w:hyperlink>
      <w:r w:rsidR="000308D9" w:rsidRPr="00412BE3">
        <w:rPr>
          <w:sz w:val="22"/>
          <w:szCs w:val="22"/>
        </w:rPr>
        <w:t xml:space="preserve"> об основных мерах правового регулирования в сфере реализации муниципальной программы приведены в приложении № 2</w:t>
      </w:r>
    </w:p>
    <w:p w:rsidR="000308D9" w:rsidRPr="00412BE3" w:rsidRDefault="000308D9" w:rsidP="000308D9">
      <w:pPr>
        <w:jc w:val="both"/>
        <w:rPr>
          <w:b/>
          <w:sz w:val="22"/>
          <w:szCs w:val="22"/>
        </w:rPr>
      </w:pPr>
      <w:r w:rsidRPr="00412BE3">
        <w:rPr>
          <w:b/>
          <w:sz w:val="22"/>
          <w:szCs w:val="22"/>
        </w:rPr>
        <w:lastRenderedPageBreak/>
        <w:tab/>
      </w:r>
    </w:p>
    <w:p w:rsidR="0053510A" w:rsidRDefault="000308D9" w:rsidP="000308D9">
      <w:pPr>
        <w:jc w:val="both"/>
        <w:rPr>
          <w:b/>
          <w:sz w:val="22"/>
          <w:szCs w:val="22"/>
        </w:rPr>
      </w:pPr>
      <w:r w:rsidRPr="00412BE3">
        <w:rPr>
          <w:b/>
          <w:sz w:val="22"/>
          <w:szCs w:val="22"/>
        </w:rPr>
        <w:tab/>
        <w:t xml:space="preserve">5.Ресурсное </w:t>
      </w:r>
      <w:proofErr w:type="gramStart"/>
      <w:r w:rsidRPr="00412BE3">
        <w:rPr>
          <w:b/>
          <w:sz w:val="22"/>
          <w:szCs w:val="22"/>
        </w:rPr>
        <w:t>обеспечение  муниципальной</w:t>
      </w:r>
      <w:proofErr w:type="gramEnd"/>
      <w:r w:rsidRPr="00412BE3">
        <w:rPr>
          <w:b/>
          <w:sz w:val="22"/>
          <w:szCs w:val="22"/>
        </w:rPr>
        <w:t xml:space="preserve">  программы.  </w:t>
      </w:r>
    </w:p>
    <w:p w:rsidR="0053510A" w:rsidRDefault="0053510A" w:rsidP="000308D9">
      <w:pPr>
        <w:jc w:val="both"/>
        <w:rPr>
          <w:b/>
          <w:sz w:val="22"/>
          <w:szCs w:val="22"/>
        </w:rPr>
      </w:pPr>
    </w:p>
    <w:p w:rsidR="000308D9" w:rsidRPr="00412BE3" w:rsidRDefault="0053510A" w:rsidP="000308D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0308D9" w:rsidRPr="00412BE3">
        <w:rPr>
          <w:sz w:val="22"/>
          <w:szCs w:val="22"/>
        </w:rPr>
        <w:t>Ресурсное обеспечение программы осуществляется за счет средств бюджета сельского поселения и включает расходы на содержание работников администрации</w:t>
      </w:r>
      <w:r w:rsidR="00216468">
        <w:rPr>
          <w:sz w:val="22"/>
          <w:szCs w:val="22"/>
        </w:rPr>
        <w:t xml:space="preserve"> Юбилейного сельского поселения</w:t>
      </w:r>
      <w:r w:rsidR="000308D9" w:rsidRPr="00412BE3">
        <w:rPr>
          <w:sz w:val="22"/>
          <w:szCs w:val="22"/>
        </w:rPr>
        <w:t>.</w:t>
      </w:r>
    </w:p>
    <w:p w:rsidR="000308D9" w:rsidRPr="00412BE3" w:rsidRDefault="000308D9" w:rsidP="000308D9">
      <w:pPr>
        <w:jc w:val="both"/>
        <w:rPr>
          <w:b/>
          <w:sz w:val="22"/>
          <w:szCs w:val="22"/>
        </w:rPr>
      </w:pPr>
    </w:p>
    <w:p w:rsidR="000308D9" w:rsidRDefault="000308D9" w:rsidP="000308D9">
      <w:pPr>
        <w:jc w:val="both"/>
        <w:rPr>
          <w:b/>
          <w:sz w:val="22"/>
          <w:szCs w:val="22"/>
        </w:rPr>
      </w:pPr>
      <w:r w:rsidRPr="00412BE3">
        <w:rPr>
          <w:b/>
          <w:sz w:val="22"/>
          <w:szCs w:val="22"/>
        </w:rPr>
        <w:tab/>
        <w:t xml:space="preserve">6.Анализ рисков </w:t>
      </w:r>
      <w:proofErr w:type="gramStart"/>
      <w:r w:rsidRPr="00412BE3">
        <w:rPr>
          <w:b/>
          <w:sz w:val="22"/>
          <w:szCs w:val="22"/>
        </w:rPr>
        <w:t>реализации  программы</w:t>
      </w:r>
      <w:proofErr w:type="gramEnd"/>
      <w:r w:rsidRPr="00412BE3">
        <w:rPr>
          <w:b/>
          <w:sz w:val="22"/>
          <w:szCs w:val="22"/>
        </w:rPr>
        <w:t xml:space="preserve"> и описание мер управления рисками.</w:t>
      </w:r>
    </w:p>
    <w:p w:rsidR="0053510A" w:rsidRPr="00412BE3" w:rsidRDefault="0053510A" w:rsidP="000308D9">
      <w:pPr>
        <w:jc w:val="both"/>
        <w:rPr>
          <w:b/>
          <w:sz w:val="22"/>
          <w:szCs w:val="22"/>
        </w:rPr>
      </w:pPr>
    </w:p>
    <w:p w:rsidR="000308D9" w:rsidRPr="00412BE3" w:rsidRDefault="000308D9" w:rsidP="000308D9">
      <w:pPr>
        <w:jc w:val="both"/>
        <w:rPr>
          <w:sz w:val="22"/>
          <w:szCs w:val="22"/>
        </w:rPr>
      </w:pPr>
      <w:r w:rsidRPr="00412BE3">
        <w:rPr>
          <w:sz w:val="22"/>
          <w:szCs w:val="22"/>
        </w:rPr>
        <w:tab/>
        <w:t>К основным рискам реализации муниципальной программы относятся финансово-экономические риски, в том числе непредвиденные, нормативно-правовые риски, организационные и управленческие риски.</w:t>
      </w:r>
    </w:p>
    <w:p w:rsidR="000308D9" w:rsidRPr="00412BE3" w:rsidRDefault="000308D9" w:rsidP="000308D9">
      <w:pPr>
        <w:jc w:val="both"/>
        <w:rPr>
          <w:sz w:val="22"/>
          <w:szCs w:val="22"/>
        </w:rPr>
      </w:pPr>
      <w:r w:rsidRPr="00412BE3">
        <w:rPr>
          <w:sz w:val="22"/>
          <w:szCs w:val="22"/>
        </w:rPr>
        <w:tab/>
        <w:t>Финансово-экономические риски связаны с возможным недофинансированием мероприятий муниципальной программы со стороны бюджета муниципального образования. 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бюджет муниципального образования и к необходимости концентрации средств бюджета на преодоление последствий данных процессов.</w:t>
      </w:r>
    </w:p>
    <w:p w:rsidR="000308D9" w:rsidRPr="00412BE3" w:rsidRDefault="000308D9" w:rsidP="000308D9">
      <w:pPr>
        <w:jc w:val="both"/>
        <w:rPr>
          <w:sz w:val="22"/>
          <w:szCs w:val="22"/>
        </w:rPr>
      </w:pPr>
      <w:r w:rsidRPr="00412BE3">
        <w:rPr>
          <w:sz w:val="22"/>
          <w:szCs w:val="22"/>
        </w:rPr>
        <w:tab/>
        <w:t xml:space="preserve">Нормативно-правовые риски могут быть определены непринятием </w:t>
      </w:r>
      <w:proofErr w:type="gramStart"/>
      <w:r w:rsidRPr="00412BE3">
        <w:rPr>
          <w:sz w:val="22"/>
          <w:szCs w:val="22"/>
        </w:rPr>
        <w:t>или  несвоевременным</w:t>
      </w:r>
      <w:proofErr w:type="gramEnd"/>
      <w:r w:rsidRPr="00412BE3">
        <w:rPr>
          <w:sz w:val="22"/>
          <w:szCs w:val="22"/>
        </w:rPr>
        <w:t xml:space="preserve"> принятием необходимых нормативных правовых актов, внесением изменений в федеральное законодательство, влияющих на мероприятия муниципальной программы.</w:t>
      </w:r>
    </w:p>
    <w:p w:rsidR="000308D9" w:rsidRPr="00412BE3" w:rsidRDefault="000308D9" w:rsidP="000308D9">
      <w:pPr>
        <w:jc w:val="both"/>
        <w:rPr>
          <w:sz w:val="22"/>
          <w:szCs w:val="22"/>
        </w:rPr>
      </w:pPr>
      <w:r w:rsidRPr="00412BE3">
        <w:rPr>
          <w:sz w:val="22"/>
          <w:szCs w:val="22"/>
        </w:rPr>
        <w:tab/>
        <w:t>Организационные и управленческие риски могут возникнуть по причине недостаточной проработки вопросов, решаемых в рамках муниципальной программы, неадекватности системы мониторинга реализации муниципальной программы, отставания от сроков реализации мероприятий.</w:t>
      </w:r>
    </w:p>
    <w:p w:rsidR="000308D9" w:rsidRPr="00412BE3" w:rsidRDefault="000308D9" w:rsidP="000308D9">
      <w:pPr>
        <w:jc w:val="both"/>
        <w:rPr>
          <w:sz w:val="22"/>
          <w:szCs w:val="22"/>
        </w:rPr>
      </w:pPr>
      <w:r w:rsidRPr="00412BE3">
        <w:rPr>
          <w:sz w:val="22"/>
          <w:szCs w:val="22"/>
        </w:rPr>
        <w:tab/>
        <w:t>Для предотвращения и минимизации рисков предполагается организовать мониторинг хода реализации мероприятий муниципальной программы, что позволит своевременно принимать управленческие решения в отношении повышения эффективности использования средств и ресурсов муниципальной программы, своевременной и качественной подготовки нормативных правовых документов.</w:t>
      </w:r>
    </w:p>
    <w:p w:rsidR="000308D9" w:rsidRPr="00412BE3" w:rsidRDefault="000308D9" w:rsidP="000308D9">
      <w:pPr>
        <w:jc w:val="both"/>
        <w:rPr>
          <w:sz w:val="22"/>
          <w:szCs w:val="22"/>
        </w:rPr>
      </w:pPr>
    </w:p>
    <w:p w:rsidR="000308D9" w:rsidRDefault="000308D9" w:rsidP="000308D9">
      <w:pPr>
        <w:jc w:val="both"/>
        <w:rPr>
          <w:sz w:val="22"/>
          <w:szCs w:val="22"/>
        </w:rPr>
      </w:pPr>
      <w:r w:rsidRPr="00412BE3">
        <w:rPr>
          <w:b/>
          <w:sz w:val="22"/>
          <w:szCs w:val="22"/>
        </w:rPr>
        <w:tab/>
        <w:t>7.</w:t>
      </w:r>
      <w:r w:rsidRPr="00412BE3">
        <w:rPr>
          <w:rStyle w:val="a4"/>
          <w:sz w:val="22"/>
          <w:szCs w:val="22"/>
        </w:rPr>
        <w:t xml:space="preserve">Методика оценки </w:t>
      </w:r>
      <w:proofErr w:type="gramStart"/>
      <w:r w:rsidRPr="00412BE3">
        <w:rPr>
          <w:rStyle w:val="a4"/>
          <w:sz w:val="22"/>
          <w:szCs w:val="22"/>
        </w:rPr>
        <w:t>эффективности  реализации</w:t>
      </w:r>
      <w:proofErr w:type="gramEnd"/>
      <w:r w:rsidRPr="00412BE3">
        <w:rPr>
          <w:rStyle w:val="a4"/>
          <w:sz w:val="22"/>
          <w:szCs w:val="22"/>
        </w:rPr>
        <w:t xml:space="preserve"> муниципальной программы</w:t>
      </w:r>
      <w:r w:rsidRPr="00412BE3">
        <w:rPr>
          <w:sz w:val="22"/>
          <w:szCs w:val="22"/>
        </w:rPr>
        <w:t>.</w:t>
      </w:r>
    </w:p>
    <w:p w:rsidR="0053510A" w:rsidRPr="00412BE3" w:rsidRDefault="0053510A" w:rsidP="000308D9">
      <w:pPr>
        <w:jc w:val="both"/>
        <w:rPr>
          <w:sz w:val="22"/>
          <w:szCs w:val="22"/>
        </w:rPr>
      </w:pPr>
    </w:p>
    <w:p w:rsidR="000308D9" w:rsidRPr="00412BE3" w:rsidRDefault="000308D9" w:rsidP="000308D9">
      <w:pPr>
        <w:pStyle w:val="a5"/>
        <w:spacing w:after="283"/>
        <w:ind w:firstLine="840"/>
        <w:jc w:val="both"/>
        <w:rPr>
          <w:sz w:val="22"/>
          <w:szCs w:val="22"/>
        </w:rPr>
      </w:pPr>
      <w:r w:rsidRPr="00412BE3">
        <w:rPr>
          <w:sz w:val="22"/>
          <w:szCs w:val="22"/>
        </w:rPr>
        <w:t>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программы, сравнения фактических сроков реализации мероприятий муниципальной программы с запланированными, а также с учетом объема ресурсов, направленных на реализацию муниципальной программы.</w:t>
      </w:r>
    </w:p>
    <w:p w:rsidR="000308D9" w:rsidRPr="00412BE3" w:rsidRDefault="000308D9" w:rsidP="000308D9">
      <w:pPr>
        <w:pStyle w:val="a5"/>
        <w:spacing w:after="283"/>
        <w:ind w:firstLine="840"/>
        <w:jc w:val="both"/>
        <w:rPr>
          <w:sz w:val="22"/>
          <w:szCs w:val="22"/>
        </w:rPr>
      </w:pPr>
      <w:r w:rsidRPr="00412BE3">
        <w:rPr>
          <w:sz w:val="22"/>
          <w:szCs w:val="22"/>
        </w:rPr>
        <w:t>Оценка достижения показателей эффективности реализации муниципальной программы осуществляется по формуле: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0"/>
        <w:gridCol w:w="3225"/>
        <w:gridCol w:w="1185"/>
      </w:tblGrid>
      <w:tr w:rsidR="000308D9" w:rsidRPr="00412BE3" w:rsidTr="00DC4591">
        <w:tc>
          <w:tcPr>
            <w:tcW w:w="1230" w:type="dxa"/>
            <w:vMerge w:val="restart"/>
          </w:tcPr>
          <w:p w:rsidR="000308D9" w:rsidRPr="00412BE3" w:rsidRDefault="000308D9" w:rsidP="00DC4591">
            <w:pPr>
              <w:pStyle w:val="a7"/>
              <w:snapToGrid w:val="0"/>
              <w:spacing w:after="283"/>
              <w:jc w:val="both"/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pStyle w:val="a7"/>
              <w:spacing w:after="283"/>
              <w:ind w:firstLine="200"/>
              <w:jc w:val="both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П</w:t>
            </w:r>
            <w:r w:rsidRPr="00412BE3">
              <w:rPr>
                <w:position w:val="-2"/>
                <w:sz w:val="22"/>
                <w:szCs w:val="22"/>
              </w:rPr>
              <w:t xml:space="preserve">эф </w:t>
            </w:r>
            <w:r w:rsidRPr="00412BE3">
              <w:rPr>
                <w:sz w:val="22"/>
                <w:szCs w:val="22"/>
              </w:rPr>
              <w:t>=</w:t>
            </w:r>
          </w:p>
        </w:tc>
        <w:tc>
          <w:tcPr>
            <w:tcW w:w="3225" w:type="dxa"/>
          </w:tcPr>
          <w:p w:rsidR="000308D9" w:rsidRPr="00412BE3" w:rsidRDefault="000308D9" w:rsidP="00DC4591">
            <w:pPr>
              <w:pStyle w:val="a7"/>
              <w:snapToGrid w:val="0"/>
              <w:ind w:firstLine="84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n</w:t>
            </w:r>
          </w:p>
          <w:p w:rsidR="000308D9" w:rsidRPr="00412BE3" w:rsidRDefault="000308D9" w:rsidP="00DC4591">
            <w:pPr>
              <w:pStyle w:val="a7"/>
              <w:ind w:firstLine="840"/>
              <w:rPr>
                <w:position w:val="-2"/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SUM П</w:t>
            </w:r>
            <w:r w:rsidRPr="00412BE3">
              <w:rPr>
                <w:position w:val="-2"/>
                <w:sz w:val="22"/>
                <w:szCs w:val="22"/>
              </w:rPr>
              <w:t>i</w:t>
            </w:r>
          </w:p>
          <w:p w:rsidR="000308D9" w:rsidRPr="00412BE3" w:rsidRDefault="000308D9" w:rsidP="00DC4591">
            <w:pPr>
              <w:pStyle w:val="a7"/>
              <w:ind w:firstLine="84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i=1</w:t>
            </w:r>
          </w:p>
        </w:tc>
        <w:tc>
          <w:tcPr>
            <w:tcW w:w="1185" w:type="dxa"/>
            <w:vMerge w:val="restart"/>
          </w:tcPr>
          <w:p w:rsidR="000308D9" w:rsidRPr="00412BE3" w:rsidRDefault="000308D9" w:rsidP="00DC4591">
            <w:pPr>
              <w:pStyle w:val="a7"/>
              <w:snapToGrid w:val="0"/>
              <w:spacing w:after="283"/>
              <w:ind w:firstLine="840"/>
              <w:jc w:val="both"/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pStyle w:val="a7"/>
              <w:spacing w:after="283"/>
              <w:jc w:val="both"/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pStyle w:val="a7"/>
              <w:spacing w:after="283"/>
              <w:jc w:val="both"/>
              <w:rPr>
                <w:sz w:val="22"/>
                <w:szCs w:val="22"/>
              </w:rPr>
            </w:pPr>
            <w:proofErr w:type="gramStart"/>
            <w:r w:rsidRPr="00412BE3">
              <w:rPr>
                <w:sz w:val="22"/>
                <w:szCs w:val="22"/>
              </w:rPr>
              <w:t>,где</w:t>
            </w:r>
            <w:proofErr w:type="gramEnd"/>
            <w:r w:rsidRPr="00412BE3">
              <w:rPr>
                <w:sz w:val="22"/>
                <w:szCs w:val="22"/>
              </w:rPr>
              <w:t>:</w:t>
            </w:r>
          </w:p>
        </w:tc>
      </w:tr>
      <w:tr w:rsidR="000308D9" w:rsidRPr="00412BE3" w:rsidTr="00DC4591">
        <w:tc>
          <w:tcPr>
            <w:tcW w:w="1230" w:type="dxa"/>
            <w:vMerge/>
          </w:tcPr>
          <w:p w:rsidR="000308D9" w:rsidRPr="00412BE3" w:rsidRDefault="000308D9" w:rsidP="00DC4591">
            <w:pPr>
              <w:pStyle w:val="a7"/>
              <w:snapToGrid w:val="0"/>
              <w:ind w:firstLine="840"/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</w:tcPr>
          <w:p w:rsidR="000308D9" w:rsidRPr="00412BE3" w:rsidRDefault="000308D9" w:rsidP="00DC4591">
            <w:pPr>
              <w:pStyle w:val="a7"/>
              <w:snapToGrid w:val="0"/>
              <w:ind w:firstLine="84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n</w:t>
            </w:r>
          </w:p>
          <w:p w:rsidR="000308D9" w:rsidRPr="00412BE3" w:rsidRDefault="000308D9" w:rsidP="00DC4591">
            <w:pPr>
              <w:pStyle w:val="a7"/>
              <w:ind w:firstLine="84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vMerge/>
          </w:tcPr>
          <w:p w:rsidR="000308D9" w:rsidRPr="00412BE3" w:rsidRDefault="000308D9" w:rsidP="00DC4591">
            <w:pPr>
              <w:pStyle w:val="a7"/>
              <w:snapToGrid w:val="0"/>
              <w:ind w:firstLine="840"/>
              <w:jc w:val="both"/>
              <w:rPr>
                <w:sz w:val="22"/>
                <w:szCs w:val="22"/>
              </w:rPr>
            </w:pPr>
          </w:p>
        </w:tc>
      </w:tr>
    </w:tbl>
    <w:p w:rsidR="000308D9" w:rsidRPr="00412BE3" w:rsidRDefault="000308D9" w:rsidP="000308D9">
      <w:pPr>
        <w:pStyle w:val="a5"/>
        <w:spacing w:after="283"/>
        <w:jc w:val="both"/>
        <w:rPr>
          <w:sz w:val="22"/>
          <w:szCs w:val="22"/>
        </w:rPr>
      </w:pPr>
    </w:p>
    <w:p w:rsidR="000308D9" w:rsidRPr="00412BE3" w:rsidRDefault="000308D9" w:rsidP="000308D9">
      <w:pPr>
        <w:pStyle w:val="a5"/>
        <w:ind w:firstLine="840"/>
        <w:jc w:val="both"/>
        <w:rPr>
          <w:sz w:val="22"/>
          <w:szCs w:val="22"/>
        </w:rPr>
      </w:pPr>
      <w:r w:rsidRPr="00412BE3">
        <w:rPr>
          <w:sz w:val="22"/>
          <w:szCs w:val="22"/>
        </w:rPr>
        <w:t>П</w:t>
      </w:r>
      <w:r w:rsidRPr="00412BE3">
        <w:rPr>
          <w:position w:val="-2"/>
          <w:sz w:val="22"/>
          <w:szCs w:val="22"/>
        </w:rPr>
        <w:t>эф</w:t>
      </w:r>
      <w:r w:rsidRPr="00412BE3">
        <w:rPr>
          <w:sz w:val="22"/>
          <w:szCs w:val="22"/>
        </w:rPr>
        <w:t xml:space="preserve"> – степень достижения показателей эффективности реализации муниципальной программы (%);</w:t>
      </w:r>
    </w:p>
    <w:p w:rsidR="000308D9" w:rsidRPr="00412BE3" w:rsidRDefault="000308D9" w:rsidP="000308D9">
      <w:pPr>
        <w:pStyle w:val="a5"/>
        <w:ind w:firstLine="840"/>
        <w:jc w:val="both"/>
        <w:rPr>
          <w:sz w:val="22"/>
          <w:szCs w:val="22"/>
        </w:rPr>
      </w:pPr>
      <w:r w:rsidRPr="00412BE3">
        <w:rPr>
          <w:sz w:val="22"/>
          <w:szCs w:val="22"/>
        </w:rPr>
        <w:t>П</w:t>
      </w:r>
      <w:r w:rsidRPr="00412BE3">
        <w:rPr>
          <w:position w:val="-2"/>
          <w:sz w:val="22"/>
          <w:szCs w:val="22"/>
        </w:rPr>
        <w:t>i</w:t>
      </w:r>
      <w:r w:rsidRPr="00412BE3">
        <w:rPr>
          <w:sz w:val="22"/>
          <w:szCs w:val="22"/>
        </w:rPr>
        <w:t xml:space="preserve"> – степень достижения i-</w:t>
      </w:r>
      <w:proofErr w:type="spellStart"/>
      <w:r w:rsidRPr="00412BE3">
        <w:rPr>
          <w:sz w:val="22"/>
          <w:szCs w:val="22"/>
        </w:rPr>
        <w:t>го</w:t>
      </w:r>
      <w:proofErr w:type="spellEnd"/>
      <w:r w:rsidRPr="00412BE3">
        <w:rPr>
          <w:sz w:val="22"/>
          <w:szCs w:val="22"/>
        </w:rPr>
        <w:t xml:space="preserve"> показателя эффективности реализации муниципальной программы (%);</w:t>
      </w:r>
    </w:p>
    <w:p w:rsidR="000308D9" w:rsidRPr="00412BE3" w:rsidRDefault="000308D9" w:rsidP="000308D9">
      <w:pPr>
        <w:pStyle w:val="a5"/>
        <w:ind w:firstLine="840"/>
        <w:jc w:val="both"/>
        <w:rPr>
          <w:sz w:val="22"/>
          <w:szCs w:val="22"/>
        </w:rPr>
      </w:pPr>
      <w:r w:rsidRPr="00412BE3">
        <w:rPr>
          <w:sz w:val="22"/>
          <w:szCs w:val="22"/>
        </w:rPr>
        <w:t>n – количество показателей эффективности реализации муниципальной программы.</w:t>
      </w:r>
    </w:p>
    <w:p w:rsidR="000308D9" w:rsidRPr="00412BE3" w:rsidRDefault="000308D9" w:rsidP="000308D9">
      <w:pPr>
        <w:pStyle w:val="a5"/>
        <w:ind w:firstLine="840"/>
        <w:jc w:val="both"/>
        <w:rPr>
          <w:sz w:val="22"/>
          <w:szCs w:val="22"/>
        </w:rPr>
      </w:pPr>
      <w:r w:rsidRPr="00412BE3">
        <w:rPr>
          <w:sz w:val="22"/>
          <w:szCs w:val="22"/>
        </w:rPr>
        <w:t>Степень достижения i-</w:t>
      </w:r>
      <w:proofErr w:type="spellStart"/>
      <w:r w:rsidRPr="00412BE3">
        <w:rPr>
          <w:sz w:val="22"/>
          <w:szCs w:val="22"/>
        </w:rPr>
        <w:t>го</w:t>
      </w:r>
      <w:proofErr w:type="spellEnd"/>
      <w:r w:rsidRPr="00412BE3">
        <w:rPr>
          <w:sz w:val="22"/>
          <w:szCs w:val="22"/>
        </w:rPr>
        <w:t xml:space="preserve"> показателя эффективности реализации муниципальной </w:t>
      </w:r>
      <w:proofErr w:type="gramStart"/>
      <w:r w:rsidRPr="00412BE3">
        <w:rPr>
          <w:sz w:val="22"/>
          <w:szCs w:val="22"/>
        </w:rPr>
        <w:t>программы  рассчитывается</w:t>
      </w:r>
      <w:proofErr w:type="gramEnd"/>
      <w:r w:rsidRPr="00412BE3">
        <w:rPr>
          <w:sz w:val="22"/>
          <w:szCs w:val="22"/>
        </w:rPr>
        <w:t xml:space="preserve"> путем сопоставления фактически достигнутых и плановых значений </w:t>
      </w:r>
      <w:r w:rsidRPr="00412BE3">
        <w:rPr>
          <w:sz w:val="22"/>
          <w:szCs w:val="22"/>
        </w:rPr>
        <w:lastRenderedPageBreak/>
        <w:t>показателей эффективности реализации муниципальной программы за отчетный период по следующим формулам:</w:t>
      </w:r>
    </w:p>
    <w:p w:rsidR="000308D9" w:rsidRPr="00412BE3" w:rsidRDefault="000308D9" w:rsidP="000308D9">
      <w:pPr>
        <w:pStyle w:val="a5"/>
        <w:ind w:firstLine="840"/>
        <w:jc w:val="both"/>
        <w:rPr>
          <w:sz w:val="22"/>
          <w:szCs w:val="22"/>
        </w:rPr>
      </w:pPr>
      <w:r w:rsidRPr="00412BE3">
        <w:rPr>
          <w:sz w:val="22"/>
          <w:szCs w:val="22"/>
        </w:rPr>
        <w:t>для показателей, желательной тенденцией развития которых является рост значений:</w:t>
      </w:r>
    </w:p>
    <w:p w:rsidR="000308D9" w:rsidRPr="00412BE3" w:rsidRDefault="000308D9" w:rsidP="000308D9">
      <w:pPr>
        <w:pStyle w:val="a5"/>
        <w:spacing w:after="283"/>
        <w:ind w:hanging="20"/>
        <w:jc w:val="center"/>
        <w:rPr>
          <w:sz w:val="22"/>
          <w:szCs w:val="22"/>
        </w:rPr>
      </w:pPr>
      <w:r w:rsidRPr="00412BE3">
        <w:rPr>
          <w:sz w:val="22"/>
          <w:szCs w:val="22"/>
        </w:rPr>
        <w:t>П</w:t>
      </w:r>
      <w:r w:rsidRPr="00412BE3">
        <w:rPr>
          <w:position w:val="-2"/>
          <w:sz w:val="22"/>
          <w:szCs w:val="22"/>
        </w:rPr>
        <w:t>i</w:t>
      </w:r>
      <w:r w:rsidRPr="00412BE3">
        <w:rPr>
          <w:sz w:val="22"/>
          <w:szCs w:val="22"/>
        </w:rPr>
        <w:t xml:space="preserve"> = П</w:t>
      </w:r>
      <w:proofErr w:type="spellStart"/>
      <w:r w:rsidRPr="00412BE3">
        <w:rPr>
          <w:position w:val="-2"/>
          <w:sz w:val="22"/>
          <w:szCs w:val="22"/>
        </w:rPr>
        <w:t>фi</w:t>
      </w:r>
      <w:proofErr w:type="spellEnd"/>
      <w:r w:rsidRPr="00412BE3">
        <w:rPr>
          <w:sz w:val="22"/>
          <w:szCs w:val="22"/>
        </w:rPr>
        <w:t>/П</w:t>
      </w:r>
      <w:proofErr w:type="spellStart"/>
      <w:r w:rsidRPr="00412BE3">
        <w:rPr>
          <w:position w:val="-2"/>
          <w:sz w:val="22"/>
          <w:szCs w:val="22"/>
        </w:rPr>
        <w:t>плi</w:t>
      </w:r>
      <w:proofErr w:type="spellEnd"/>
      <w:r w:rsidRPr="00412BE3">
        <w:rPr>
          <w:sz w:val="22"/>
          <w:szCs w:val="22"/>
        </w:rPr>
        <w:t xml:space="preserve"> х 100%,</w:t>
      </w:r>
    </w:p>
    <w:p w:rsidR="000308D9" w:rsidRPr="00412BE3" w:rsidRDefault="000308D9" w:rsidP="000308D9">
      <w:pPr>
        <w:pStyle w:val="a5"/>
        <w:spacing w:after="283"/>
        <w:ind w:firstLine="840"/>
        <w:jc w:val="both"/>
        <w:rPr>
          <w:sz w:val="22"/>
          <w:szCs w:val="22"/>
        </w:rPr>
      </w:pPr>
      <w:r w:rsidRPr="00412BE3">
        <w:rPr>
          <w:sz w:val="22"/>
          <w:szCs w:val="22"/>
        </w:rPr>
        <w:t>для показателей, желаемой тенденцией развития которых является снижение значений:</w:t>
      </w:r>
    </w:p>
    <w:p w:rsidR="000308D9" w:rsidRPr="00412BE3" w:rsidRDefault="000308D9" w:rsidP="000308D9">
      <w:pPr>
        <w:pStyle w:val="a5"/>
        <w:spacing w:after="283"/>
        <w:ind w:firstLine="40"/>
        <w:jc w:val="center"/>
        <w:rPr>
          <w:sz w:val="22"/>
          <w:szCs w:val="22"/>
        </w:rPr>
      </w:pPr>
      <w:r w:rsidRPr="00412BE3">
        <w:rPr>
          <w:sz w:val="22"/>
          <w:szCs w:val="22"/>
        </w:rPr>
        <w:t>П</w:t>
      </w:r>
      <w:r w:rsidRPr="00412BE3">
        <w:rPr>
          <w:position w:val="-2"/>
          <w:sz w:val="22"/>
          <w:szCs w:val="22"/>
        </w:rPr>
        <w:t>i</w:t>
      </w:r>
      <w:r w:rsidRPr="00412BE3">
        <w:rPr>
          <w:sz w:val="22"/>
          <w:szCs w:val="22"/>
        </w:rPr>
        <w:t xml:space="preserve"> = П</w:t>
      </w:r>
      <w:proofErr w:type="spellStart"/>
      <w:r w:rsidRPr="00412BE3">
        <w:rPr>
          <w:position w:val="-2"/>
          <w:sz w:val="22"/>
          <w:szCs w:val="22"/>
        </w:rPr>
        <w:t>плi</w:t>
      </w:r>
      <w:proofErr w:type="spellEnd"/>
      <w:r w:rsidRPr="00412BE3">
        <w:rPr>
          <w:position w:val="-2"/>
          <w:sz w:val="22"/>
          <w:szCs w:val="22"/>
        </w:rPr>
        <w:t xml:space="preserve"> </w:t>
      </w:r>
      <w:r w:rsidRPr="00412BE3">
        <w:rPr>
          <w:sz w:val="22"/>
          <w:szCs w:val="22"/>
        </w:rPr>
        <w:t>/ П</w:t>
      </w:r>
      <w:proofErr w:type="spellStart"/>
      <w:r w:rsidRPr="00412BE3">
        <w:rPr>
          <w:position w:val="-2"/>
          <w:sz w:val="22"/>
          <w:szCs w:val="22"/>
        </w:rPr>
        <w:t>фi</w:t>
      </w:r>
      <w:proofErr w:type="spellEnd"/>
      <w:r w:rsidRPr="00412BE3">
        <w:rPr>
          <w:sz w:val="22"/>
          <w:szCs w:val="22"/>
        </w:rPr>
        <w:t xml:space="preserve"> х 100%, где:</w:t>
      </w:r>
    </w:p>
    <w:p w:rsidR="000308D9" w:rsidRPr="00412BE3" w:rsidRDefault="000308D9" w:rsidP="000308D9">
      <w:pPr>
        <w:pStyle w:val="a5"/>
        <w:ind w:firstLine="840"/>
        <w:jc w:val="both"/>
        <w:rPr>
          <w:sz w:val="22"/>
          <w:szCs w:val="22"/>
        </w:rPr>
      </w:pPr>
      <w:r w:rsidRPr="00412BE3">
        <w:rPr>
          <w:sz w:val="22"/>
          <w:szCs w:val="22"/>
        </w:rPr>
        <w:t>П</w:t>
      </w:r>
      <w:proofErr w:type="spellStart"/>
      <w:r w:rsidRPr="00412BE3">
        <w:rPr>
          <w:position w:val="-2"/>
          <w:sz w:val="22"/>
          <w:szCs w:val="22"/>
        </w:rPr>
        <w:t>фi</w:t>
      </w:r>
      <w:proofErr w:type="spellEnd"/>
      <w:r w:rsidRPr="00412BE3">
        <w:rPr>
          <w:sz w:val="22"/>
          <w:szCs w:val="22"/>
        </w:rPr>
        <w:t xml:space="preserve"> – фактическое значение i-</w:t>
      </w:r>
      <w:proofErr w:type="spellStart"/>
      <w:r w:rsidRPr="00412BE3">
        <w:rPr>
          <w:sz w:val="22"/>
          <w:szCs w:val="22"/>
        </w:rPr>
        <w:t>го</w:t>
      </w:r>
      <w:proofErr w:type="spellEnd"/>
      <w:r w:rsidRPr="00412BE3">
        <w:rPr>
          <w:sz w:val="22"/>
          <w:szCs w:val="22"/>
        </w:rPr>
        <w:t xml:space="preserve"> показателя эффективности реализации муниципальной программы (соответствующих единиц измерения);</w:t>
      </w:r>
    </w:p>
    <w:p w:rsidR="000308D9" w:rsidRPr="00412BE3" w:rsidRDefault="000308D9" w:rsidP="000308D9">
      <w:pPr>
        <w:pStyle w:val="a5"/>
        <w:ind w:firstLine="840"/>
        <w:jc w:val="both"/>
        <w:rPr>
          <w:sz w:val="22"/>
          <w:szCs w:val="22"/>
        </w:rPr>
      </w:pPr>
      <w:r w:rsidRPr="00412BE3">
        <w:rPr>
          <w:sz w:val="22"/>
          <w:szCs w:val="22"/>
        </w:rPr>
        <w:t>П</w:t>
      </w:r>
      <w:proofErr w:type="spellStart"/>
      <w:r w:rsidRPr="00412BE3">
        <w:rPr>
          <w:position w:val="-2"/>
          <w:sz w:val="22"/>
          <w:szCs w:val="22"/>
        </w:rPr>
        <w:t>плi</w:t>
      </w:r>
      <w:proofErr w:type="spellEnd"/>
      <w:r w:rsidRPr="00412BE3">
        <w:rPr>
          <w:sz w:val="22"/>
          <w:szCs w:val="22"/>
        </w:rPr>
        <w:t xml:space="preserve"> – плановое значение i-</w:t>
      </w:r>
      <w:proofErr w:type="spellStart"/>
      <w:r w:rsidRPr="00412BE3">
        <w:rPr>
          <w:sz w:val="22"/>
          <w:szCs w:val="22"/>
        </w:rPr>
        <w:t>го</w:t>
      </w:r>
      <w:proofErr w:type="spellEnd"/>
      <w:r w:rsidRPr="00412BE3">
        <w:rPr>
          <w:sz w:val="22"/>
          <w:szCs w:val="22"/>
        </w:rPr>
        <w:t xml:space="preserve"> показателя эффективности реализации муниципальной программы (соответствующих единиц измерения).</w:t>
      </w:r>
    </w:p>
    <w:p w:rsidR="000308D9" w:rsidRPr="00412BE3" w:rsidRDefault="000308D9" w:rsidP="000308D9">
      <w:pPr>
        <w:pStyle w:val="a5"/>
        <w:ind w:firstLine="840"/>
        <w:jc w:val="both"/>
        <w:rPr>
          <w:sz w:val="22"/>
          <w:szCs w:val="22"/>
        </w:rPr>
      </w:pPr>
      <w:r w:rsidRPr="00412BE3">
        <w:rPr>
          <w:sz w:val="22"/>
          <w:szCs w:val="22"/>
        </w:rPr>
        <w:t>В случае, если значения показателей эффективности являются относительными (выражаются в процентах), то при расчете эти показатели отражаются в долях единицы).</w:t>
      </w:r>
    </w:p>
    <w:p w:rsidR="000308D9" w:rsidRPr="00412BE3" w:rsidRDefault="000308D9" w:rsidP="000308D9">
      <w:pPr>
        <w:pStyle w:val="a5"/>
        <w:ind w:firstLine="840"/>
        <w:jc w:val="both"/>
        <w:rPr>
          <w:sz w:val="22"/>
          <w:szCs w:val="22"/>
        </w:rPr>
      </w:pPr>
      <w:r w:rsidRPr="00412BE3">
        <w:rPr>
          <w:sz w:val="22"/>
          <w:szCs w:val="22"/>
        </w:rPr>
        <w:t>Оценка объема ресурсов, направленных на реализацию муниципальной программы,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формуле:</w:t>
      </w:r>
    </w:p>
    <w:p w:rsidR="000308D9" w:rsidRPr="00412BE3" w:rsidRDefault="000308D9" w:rsidP="000308D9">
      <w:pPr>
        <w:pStyle w:val="a5"/>
        <w:ind w:firstLine="840"/>
        <w:jc w:val="both"/>
        <w:rPr>
          <w:sz w:val="22"/>
          <w:szCs w:val="22"/>
        </w:rPr>
      </w:pPr>
    </w:p>
    <w:p w:rsidR="000308D9" w:rsidRPr="00412BE3" w:rsidRDefault="000308D9" w:rsidP="000308D9">
      <w:pPr>
        <w:pStyle w:val="a5"/>
        <w:spacing w:after="283"/>
        <w:ind w:hanging="20"/>
        <w:jc w:val="center"/>
        <w:rPr>
          <w:sz w:val="22"/>
          <w:szCs w:val="22"/>
        </w:rPr>
      </w:pPr>
      <w:r w:rsidRPr="00412BE3">
        <w:rPr>
          <w:sz w:val="22"/>
          <w:szCs w:val="22"/>
        </w:rPr>
        <w:t>У</w:t>
      </w:r>
      <w:r w:rsidRPr="00412BE3">
        <w:rPr>
          <w:position w:val="-2"/>
          <w:sz w:val="22"/>
          <w:szCs w:val="22"/>
        </w:rPr>
        <w:t xml:space="preserve">ф </w:t>
      </w:r>
      <w:r w:rsidRPr="00412BE3">
        <w:rPr>
          <w:sz w:val="22"/>
          <w:szCs w:val="22"/>
        </w:rPr>
        <w:t>= Ф</w:t>
      </w:r>
      <w:proofErr w:type="spellStart"/>
      <w:r w:rsidRPr="00412BE3">
        <w:rPr>
          <w:position w:val="-2"/>
          <w:sz w:val="22"/>
          <w:szCs w:val="22"/>
        </w:rPr>
        <w:t>ф</w:t>
      </w:r>
      <w:proofErr w:type="spellEnd"/>
      <w:r w:rsidRPr="00412BE3">
        <w:rPr>
          <w:sz w:val="22"/>
          <w:szCs w:val="22"/>
        </w:rPr>
        <w:t>/Ф</w:t>
      </w:r>
      <w:proofErr w:type="spellStart"/>
      <w:r w:rsidRPr="00412BE3">
        <w:rPr>
          <w:position w:val="-2"/>
          <w:sz w:val="22"/>
          <w:szCs w:val="22"/>
        </w:rPr>
        <w:t>пл</w:t>
      </w:r>
      <w:proofErr w:type="spellEnd"/>
      <w:r w:rsidRPr="00412BE3">
        <w:rPr>
          <w:position w:val="-2"/>
          <w:sz w:val="22"/>
          <w:szCs w:val="22"/>
        </w:rPr>
        <w:t xml:space="preserve"> </w:t>
      </w:r>
      <w:r w:rsidRPr="00412BE3">
        <w:rPr>
          <w:sz w:val="22"/>
          <w:szCs w:val="22"/>
        </w:rPr>
        <w:t>х 100%, где:</w:t>
      </w:r>
    </w:p>
    <w:p w:rsidR="000308D9" w:rsidRPr="00412BE3" w:rsidRDefault="000308D9" w:rsidP="000308D9">
      <w:pPr>
        <w:pStyle w:val="a5"/>
        <w:ind w:firstLine="840"/>
        <w:jc w:val="both"/>
        <w:rPr>
          <w:sz w:val="22"/>
          <w:szCs w:val="22"/>
        </w:rPr>
      </w:pPr>
      <w:r w:rsidRPr="00412BE3">
        <w:rPr>
          <w:sz w:val="22"/>
          <w:szCs w:val="22"/>
        </w:rPr>
        <w:t>У</w:t>
      </w:r>
      <w:r w:rsidRPr="00412BE3">
        <w:rPr>
          <w:position w:val="-2"/>
          <w:sz w:val="22"/>
          <w:szCs w:val="22"/>
        </w:rPr>
        <w:t>ф</w:t>
      </w:r>
      <w:r w:rsidRPr="00412BE3">
        <w:rPr>
          <w:sz w:val="22"/>
          <w:szCs w:val="22"/>
        </w:rPr>
        <w:t xml:space="preserve"> – уровень финансирования муниципальной программы в целом (%);</w:t>
      </w:r>
    </w:p>
    <w:p w:rsidR="000308D9" w:rsidRPr="00412BE3" w:rsidRDefault="000308D9" w:rsidP="000308D9">
      <w:pPr>
        <w:pStyle w:val="a5"/>
        <w:ind w:firstLine="840"/>
        <w:jc w:val="both"/>
        <w:rPr>
          <w:sz w:val="22"/>
          <w:szCs w:val="22"/>
        </w:rPr>
      </w:pPr>
      <w:r w:rsidRPr="00412BE3">
        <w:rPr>
          <w:sz w:val="22"/>
          <w:szCs w:val="22"/>
        </w:rPr>
        <w:t>Ф</w:t>
      </w:r>
      <w:proofErr w:type="spellStart"/>
      <w:r w:rsidRPr="00412BE3">
        <w:rPr>
          <w:position w:val="-2"/>
          <w:sz w:val="22"/>
          <w:szCs w:val="22"/>
        </w:rPr>
        <w:t>ф</w:t>
      </w:r>
      <w:proofErr w:type="spellEnd"/>
      <w:r w:rsidRPr="00412BE3">
        <w:rPr>
          <w:sz w:val="22"/>
          <w:szCs w:val="22"/>
        </w:rPr>
        <w:t xml:space="preserve"> – фактический объем финансовых ресурсов за счет всех источников финансирования, направленный в отчетном периоде на реализацию мероприятий муниципальной программы (средства бюджета сельского поселения – в соответствии с решение сельской Думы о бюджете сельского поселения на очередной финансовый год и плановый период) (тыс. рублей);</w:t>
      </w:r>
    </w:p>
    <w:p w:rsidR="000308D9" w:rsidRPr="00412BE3" w:rsidRDefault="000308D9" w:rsidP="000308D9">
      <w:pPr>
        <w:pStyle w:val="a5"/>
        <w:ind w:firstLine="840"/>
        <w:jc w:val="both"/>
        <w:rPr>
          <w:sz w:val="22"/>
          <w:szCs w:val="22"/>
        </w:rPr>
      </w:pPr>
      <w:r w:rsidRPr="00412BE3">
        <w:rPr>
          <w:sz w:val="22"/>
          <w:szCs w:val="22"/>
        </w:rPr>
        <w:t>Ф</w:t>
      </w:r>
      <w:proofErr w:type="spellStart"/>
      <w:r w:rsidRPr="00412BE3">
        <w:rPr>
          <w:position w:val="-2"/>
          <w:sz w:val="22"/>
          <w:szCs w:val="22"/>
        </w:rPr>
        <w:t>пл</w:t>
      </w:r>
      <w:proofErr w:type="spellEnd"/>
      <w:r w:rsidRPr="00412BE3">
        <w:rPr>
          <w:sz w:val="22"/>
          <w:szCs w:val="22"/>
        </w:rPr>
        <w:t xml:space="preserve"> –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муниципальной программой (тыс. рублей).</w:t>
      </w:r>
    </w:p>
    <w:p w:rsidR="000308D9" w:rsidRPr="00412BE3" w:rsidRDefault="000308D9" w:rsidP="000308D9">
      <w:pPr>
        <w:pStyle w:val="a5"/>
        <w:ind w:firstLine="840"/>
        <w:jc w:val="both"/>
        <w:rPr>
          <w:sz w:val="22"/>
          <w:szCs w:val="22"/>
        </w:rPr>
      </w:pPr>
      <w:r w:rsidRPr="00412BE3">
        <w:rPr>
          <w:sz w:val="22"/>
          <w:szCs w:val="22"/>
        </w:rPr>
        <w:t>Оценка сравнения фактических сроков реализации мероприятий с запланированными осуществляется по формуле:</w:t>
      </w:r>
    </w:p>
    <w:p w:rsidR="000308D9" w:rsidRPr="00412BE3" w:rsidRDefault="000308D9" w:rsidP="000308D9">
      <w:pPr>
        <w:pStyle w:val="a5"/>
        <w:spacing w:after="283"/>
        <w:ind w:firstLine="840"/>
        <w:jc w:val="both"/>
        <w:rPr>
          <w:sz w:val="22"/>
          <w:szCs w:val="22"/>
        </w:rPr>
      </w:pPr>
      <w:r w:rsidRPr="00412BE3">
        <w:rPr>
          <w:sz w:val="22"/>
          <w:szCs w:val="22"/>
        </w:rPr>
        <w:t> </w:t>
      </w:r>
    </w:p>
    <w:p w:rsidR="000308D9" w:rsidRPr="00412BE3" w:rsidRDefault="000308D9" w:rsidP="000308D9">
      <w:pPr>
        <w:pStyle w:val="a5"/>
        <w:spacing w:after="283"/>
        <w:jc w:val="center"/>
        <w:rPr>
          <w:sz w:val="22"/>
          <w:szCs w:val="22"/>
        </w:rPr>
      </w:pPr>
      <w:r w:rsidRPr="00412BE3">
        <w:rPr>
          <w:sz w:val="22"/>
          <w:szCs w:val="22"/>
        </w:rPr>
        <w:t>У</w:t>
      </w:r>
      <w:r w:rsidRPr="00412BE3">
        <w:rPr>
          <w:position w:val="-2"/>
          <w:sz w:val="22"/>
          <w:szCs w:val="22"/>
        </w:rPr>
        <w:t xml:space="preserve">м </w:t>
      </w:r>
      <w:r w:rsidRPr="00412BE3">
        <w:rPr>
          <w:sz w:val="22"/>
          <w:szCs w:val="22"/>
        </w:rPr>
        <w:t>=К</w:t>
      </w:r>
      <w:proofErr w:type="spellStart"/>
      <w:r w:rsidRPr="00412BE3">
        <w:rPr>
          <w:position w:val="-2"/>
          <w:sz w:val="22"/>
          <w:szCs w:val="22"/>
        </w:rPr>
        <w:t>фм</w:t>
      </w:r>
      <w:proofErr w:type="spellEnd"/>
      <w:r w:rsidRPr="00412BE3">
        <w:rPr>
          <w:sz w:val="22"/>
          <w:szCs w:val="22"/>
        </w:rPr>
        <w:t>/К</w:t>
      </w:r>
      <w:proofErr w:type="spellStart"/>
      <w:r w:rsidRPr="00412BE3">
        <w:rPr>
          <w:position w:val="-2"/>
          <w:sz w:val="22"/>
          <w:szCs w:val="22"/>
        </w:rPr>
        <w:t>мп</w:t>
      </w:r>
      <w:proofErr w:type="spellEnd"/>
      <w:r w:rsidRPr="00412BE3">
        <w:rPr>
          <w:position w:val="-2"/>
          <w:sz w:val="22"/>
          <w:szCs w:val="22"/>
        </w:rPr>
        <w:t xml:space="preserve"> </w:t>
      </w:r>
      <w:r w:rsidRPr="00412BE3">
        <w:rPr>
          <w:sz w:val="22"/>
          <w:szCs w:val="22"/>
        </w:rPr>
        <w:t>х 100%, где:</w:t>
      </w:r>
    </w:p>
    <w:p w:rsidR="000308D9" w:rsidRPr="00412BE3" w:rsidRDefault="000308D9" w:rsidP="000308D9">
      <w:pPr>
        <w:pStyle w:val="a5"/>
        <w:ind w:firstLine="840"/>
        <w:jc w:val="both"/>
        <w:rPr>
          <w:sz w:val="22"/>
          <w:szCs w:val="22"/>
        </w:rPr>
      </w:pPr>
      <w:r w:rsidRPr="00412BE3">
        <w:rPr>
          <w:sz w:val="22"/>
          <w:szCs w:val="22"/>
        </w:rPr>
        <w:t>У</w:t>
      </w:r>
      <w:r w:rsidRPr="00412BE3">
        <w:rPr>
          <w:position w:val="-2"/>
          <w:sz w:val="22"/>
          <w:szCs w:val="22"/>
        </w:rPr>
        <w:t>м</w:t>
      </w:r>
      <w:r w:rsidRPr="00412BE3">
        <w:rPr>
          <w:sz w:val="22"/>
          <w:szCs w:val="22"/>
        </w:rPr>
        <w:t xml:space="preserve"> – уровень выполнения мероприятий муниципальной программы (%);</w:t>
      </w:r>
    </w:p>
    <w:p w:rsidR="000308D9" w:rsidRPr="00412BE3" w:rsidRDefault="000308D9" w:rsidP="000308D9">
      <w:pPr>
        <w:pStyle w:val="a5"/>
        <w:ind w:firstLine="840"/>
        <w:jc w:val="both"/>
        <w:rPr>
          <w:sz w:val="22"/>
          <w:szCs w:val="22"/>
        </w:rPr>
      </w:pPr>
      <w:r w:rsidRPr="00412BE3">
        <w:rPr>
          <w:sz w:val="22"/>
          <w:szCs w:val="22"/>
        </w:rPr>
        <w:t>К</w:t>
      </w:r>
      <w:proofErr w:type="spellStart"/>
      <w:r w:rsidRPr="00412BE3">
        <w:rPr>
          <w:position w:val="-2"/>
          <w:sz w:val="22"/>
          <w:szCs w:val="22"/>
        </w:rPr>
        <w:t>фм</w:t>
      </w:r>
      <w:proofErr w:type="spellEnd"/>
      <w:r w:rsidRPr="00412BE3">
        <w:rPr>
          <w:position w:val="-2"/>
          <w:sz w:val="22"/>
          <w:szCs w:val="22"/>
        </w:rPr>
        <w:t xml:space="preserve"> </w:t>
      </w:r>
      <w:r w:rsidRPr="00412BE3">
        <w:rPr>
          <w:sz w:val="22"/>
          <w:szCs w:val="22"/>
        </w:rPr>
        <w:t>–</w:t>
      </w:r>
      <w:r w:rsidRPr="00412BE3">
        <w:rPr>
          <w:position w:val="-2"/>
          <w:sz w:val="22"/>
          <w:szCs w:val="22"/>
        </w:rPr>
        <w:t xml:space="preserve"> </w:t>
      </w:r>
      <w:r w:rsidRPr="00412BE3">
        <w:rPr>
          <w:sz w:val="22"/>
          <w:szCs w:val="22"/>
        </w:rPr>
        <w:t>количество мероприятий муниципальной программы, выполненных в срок за отчетный период на основе ежегодных отчетов об исполнении плана реализации муниципальной программы (единиц);</w:t>
      </w:r>
    </w:p>
    <w:p w:rsidR="000308D9" w:rsidRPr="00412BE3" w:rsidRDefault="000308D9" w:rsidP="000308D9">
      <w:pPr>
        <w:pStyle w:val="a5"/>
        <w:ind w:firstLine="840"/>
        <w:jc w:val="both"/>
        <w:rPr>
          <w:sz w:val="22"/>
          <w:szCs w:val="22"/>
        </w:rPr>
      </w:pPr>
      <w:r w:rsidRPr="00412BE3">
        <w:rPr>
          <w:sz w:val="22"/>
          <w:szCs w:val="22"/>
        </w:rPr>
        <w:t>К</w:t>
      </w:r>
      <w:proofErr w:type="spellStart"/>
      <w:r w:rsidRPr="00412BE3">
        <w:rPr>
          <w:position w:val="-2"/>
          <w:sz w:val="22"/>
          <w:szCs w:val="22"/>
        </w:rPr>
        <w:t>мп</w:t>
      </w:r>
      <w:proofErr w:type="spellEnd"/>
      <w:r w:rsidRPr="00412BE3">
        <w:rPr>
          <w:position w:val="-2"/>
          <w:sz w:val="22"/>
          <w:szCs w:val="22"/>
        </w:rPr>
        <w:t xml:space="preserve"> </w:t>
      </w:r>
      <w:r w:rsidRPr="00412BE3">
        <w:rPr>
          <w:sz w:val="22"/>
          <w:szCs w:val="22"/>
        </w:rPr>
        <w:t>– количество мероприятий муниципальной программы, запланированных к выполнению в отчетном периоде в плане реализации муниципальной программы (единиц).</w:t>
      </w:r>
    </w:p>
    <w:p w:rsidR="000308D9" w:rsidRPr="00412BE3" w:rsidRDefault="000308D9" w:rsidP="000308D9">
      <w:pPr>
        <w:pStyle w:val="a5"/>
        <w:ind w:firstLine="840"/>
        <w:jc w:val="both"/>
        <w:rPr>
          <w:sz w:val="22"/>
          <w:szCs w:val="22"/>
        </w:rPr>
      </w:pPr>
      <w:r w:rsidRPr="00412BE3">
        <w:rPr>
          <w:sz w:val="22"/>
          <w:szCs w:val="22"/>
        </w:rPr>
        <w:t>Оценка эффективности реализации муниципальной программы производится по формуле:</w:t>
      </w:r>
    </w:p>
    <w:p w:rsidR="000308D9" w:rsidRPr="00412BE3" w:rsidRDefault="000308D9" w:rsidP="000308D9">
      <w:pPr>
        <w:pStyle w:val="a5"/>
        <w:spacing w:after="283"/>
        <w:ind w:firstLine="840"/>
        <w:jc w:val="both"/>
        <w:rPr>
          <w:sz w:val="22"/>
          <w:szCs w:val="22"/>
        </w:rPr>
      </w:pPr>
      <w:r w:rsidRPr="00412BE3">
        <w:rPr>
          <w:sz w:val="22"/>
          <w:szCs w:val="22"/>
        </w:rPr>
        <w:t> </w:t>
      </w:r>
    </w:p>
    <w:p w:rsidR="000308D9" w:rsidRPr="00412BE3" w:rsidRDefault="000308D9" w:rsidP="000308D9">
      <w:pPr>
        <w:pStyle w:val="a5"/>
        <w:ind w:firstLine="840"/>
        <w:jc w:val="both"/>
        <w:rPr>
          <w:position w:val="-2"/>
          <w:sz w:val="22"/>
          <w:szCs w:val="22"/>
        </w:rPr>
      </w:pPr>
      <w:r w:rsidRPr="00412BE3">
        <w:rPr>
          <w:sz w:val="22"/>
          <w:szCs w:val="22"/>
        </w:rPr>
        <w:t xml:space="preserve">              П</w:t>
      </w:r>
      <w:r w:rsidRPr="00412BE3">
        <w:rPr>
          <w:position w:val="-2"/>
          <w:sz w:val="22"/>
          <w:szCs w:val="22"/>
        </w:rPr>
        <w:t>эф</w:t>
      </w:r>
      <w:r w:rsidRPr="00412BE3">
        <w:rPr>
          <w:sz w:val="22"/>
          <w:szCs w:val="22"/>
        </w:rPr>
        <w:t xml:space="preserve"> + У</w:t>
      </w:r>
      <w:r w:rsidRPr="00412BE3">
        <w:rPr>
          <w:position w:val="-2"/>
          <w:sz w:val="22"/>
          <w:szCs w:val="22"/>
        </w:rPr>
        <w:t>ф</w:t>
      </w:r>
      <w:r w:rsidRPr="00412BE3">
        <w:rPr>
          <w:sz w:val="22"/>
          <w:szCs w:val="22"/>
        </w:rPr>
        <w:t xml:space="preserve"> + У</w:t>
      </w:r>
      <w:r w:rsidRPr="00412BE3">
        <w:rPr>
          <w:position w:val="-2"/>
          <w:sz w:val="22"/>
          <w:szCs w:val="22"/>
        </w:rPr>
        <w:t>м</w:t>
      </w:r>
    </w:p>
    <w:p w:rsidR="000308D9" w:rsidRPr="00412BE3" w:rsidRDefault="000308D9" w:rsidP="000308D9">
      <w:pPr>
        <w:pStyle w:val="a5"/>
        <w:ind w:firstLine="840"/>
        <w:jc w:val="both"/>
        <w:rPr>
          <w:sz w:val="22"/>
          <w:szCs w:val="22"/>
        </w:rPr>
      </w:pPr>
      <w:r w:rsidRPr="00412BE3">
        <w:rPr>
          <w:sz w:val="22"/>
          <w:szCs w:val="22"/>
        </w:rPr>
        <w:t>Э</w:t>
      </w:r>
      <w:proofErr w:type="spellStart"/>
      <w:r w:rsidRPr="00412BE3">
        <w:rPr>
          <w:position w:val="-2"/>
          <w:sz w:val="22"/>
          <w:szCs w:val="22"/>
        </w:rPr>
        <w:t>пр</w:t>
      </w:r>
      <w:proofErr w:type="spellEnd"/>
      <w:r w:rsidRPr="00412BE3">
        <w:rPr>
          <w:sz w:val="22"/>
          <w:szCs w:val="22"/>
        </w:rPr>
        <w:t xml:space="preserve"> = -----------------------, где:</w:t>
      </w:r>
    </w:p>
    <w:p w:rsidR="000308D9" w:rsidRPr="00412BE3" w:rsidRDefault="000308D9" w:rsidP="000308D9">
      <w:pPr>
        <w:pStyle w:val="a5"/>
        <w:ind w:firstLine="840"/>
        <w:jc w:val="both"/>
        <w:rPr>
          <w:sz w:val="22"/>
          <w:szCs w:val="22"/>
        </w:rPr>
      </w:pPr>
      <w:r w:rsidRPr="00412BE3">
        <w:rPr>
          <w:sz w:val="22"/>
          <w:szCs w:val="22"/>
        </w:rPr>
        <w:t xml:space="preserve">                         3</w:t>
      </w:r>
    </w:p>
    <w:p w:rsidR="000308D9" w:rsidRPr="00412BE3" w:rsidRDefault="000308D9" w:rsidP="000308D9">
      <w:pPr>
        <w:pStyle w:val="a5"/>
        <w:spacing w:after="283"/>
        <w:jc w:val="both"/>
        <w:rPr>
          <w:sz w:val="22"/>
          <w:szCs w:val="22"/>
        </w:rPr>
      </w:pPr>
    </w:p>
    <w:p w:rsidR="000308D9" w:rsidRPr="00412BE3" w:rsidRDefault="000308D9" w:rsidP="000308D9">
      <w:pPr>
        <w:pStyle w:val="a5"/>
        <w:ind w:firstLine="840"/>
        <w:jc w:val="both"/>
        <w:rPr>
          <w:sz w:val="22"/>
          <w:szCs w:val="22"/>
        </w:rPr>
      </w:pPr>
      <w:r w:rsidRPr="00412BE3">
        <w:rPr>
          <w:sz w:val="22"/>
          <w:szCs w:val="22"/>
        </w:rPr>
        <w:t>Э</w:t>
      </w:r>
      <w:proofErr w:type="spellStart"/>
      <w:r w:rsidRPr="00412BE3">
        <w:rPr>
          <w:position w:val="-2"/>
          <w:sz w:val="22"/>
          <w:szCs w:val="22"/>
        </w:rPr>
        <w:t>пр</w:t>
      </w:r>
      <w:proofErr w:type="spellEnd"/>
      <w:r w:rsidRPr="00412BE3">
        <w:rPr>
          <w:sz w:val="22"/>
          <w:szCs w:val="22"/>
        </w:rPr>
        <w:t xml:space="preserve"> – оценка эффективности реализации муниципальной программы (%);</w:t>
      </w:r>
    </w:p>
    <w:p w:rsidR="000308D9" w:rsidRPr="00412BE3" w:rsidRDefault="000308D9" w:rsidP="000308D9">
      <w:pPr>
        <w:pStyle w:val="a5"/>
        <w:ind w:firstLine="840"/>
        <w:jc w:val="both"/>
        <w:rPr>
          <w:sz w:val="22"/>
          <w:szCs w:val="22"/>
        </w:rPr>
      </w:pPr>
      <w:r w:rsidRPr="00412BE3">
        <w:rPr>
          <w:sz w:val="22"/>
          <w:szCs w:val="22"/>
        </w:rPr>
        <w:t>П</w:t>
      </w:r>
      <w:r w:rsidRPr="00412BE3">
        <w:rPr>
          <w:position w:val="-2"/>
          <w:sz w:val="22"/>
          <w:szCs w:val="22"/>
        </w:rPr>
        <w:t>эф</w:t>
      </w:r>
      <w:r w:rsidRPr="00412BE3">
        <w:rPr>
          <w:sz w:val="22"/>
          <w:szCs w:val="22"/>
        </w:rPr>
        <w:t xml:space="preserve"> – степень достижения показателей эффективности реализации муниципальной программы (%);</w:t>
      </w:r>
    </w:p>
    <w:p w:rsidR="000308D9" w:rsidRPr="00412BE3" w:rsidRDefault="000308D9" w:rsidP="000308D9">
      <w:pPr>
        <w:pStyle w:val="a5"/>
        <w:ind w:firstLine="840"/>
        <w:jc w:val="both"/>
        <w:rPr>
          <w:sz w:val="22"/>
          <w:szCs w:val="22"/>
        </w:rPr>
      </w:pPr>
      <w:r w:rsidRPr="00412BE3">
        <w:rPr>
          <w:sz w:val="22"/>
          <w:szCs w:val="22"/>
        </w:rPr>
        <w:t>У</w:t>
      </w:r>
      <w:r w:rsidRPr="00412BE3">
        <w:rPr>
          <w:position w:val="-2"/>
          <w:sz w:val="22"/>
          <w:szCs w:val="22"/>
        </w:rPr>
        <w:t>ф</w:t>
      </w:r>
      <w:r w:rsidRPr="00412BE3">
        <w:rPr>
          <w:sz w:val="22"/>
          <w:szCs w:val="22"/>
        </w:rPr>
        <w:t xml:space="preserve"> – уровень финансирования муниципальной программы в целом (%);</w:t>
      </w:r>
    </w:p>
    <w:p w:rsidR="000308D9" w:rsidRPr="00412BE3" w:rsidRDefault="000308D9" w:rsidP="000308D9">
      <w:pPr>
        <w:pStyle w:val="a5"/>
        <w:ind w:firstLine="840"/>
        <w:jc w:val="both"/>
        <w:rPr>
          <w:sz w:val="22"/>
          <w:szCs w:val="22"/>
        </w:rPr>
      </w:pPr>
      <w:r w:rsidRPr="00412BE3">
        <w:rPr>
          <w:sz w:val="22"/>
          <w:szCs w:val="22"/>
        </w:rPr>
        <w:t>У</w:t>
      </w:r>
      <w:r w:rsidRPr="00412BE3">
        <w:rPr>
          <w:position w:val="-2"/>
          <w:sz w:val="22"/>
          <w:szCs w:val="22"/>
        </w:rPr>
        <w:t>м</w:t>
      </w:r>
      <w:r w:rsidRPr="00412BE3">
        <w:rPr>
          <w:sz w:val="22"/>
          <w:szCs w:val="22"/>
        </w:rPr>
        <w:t xml:space="preserve"> – уровень выполнения мероприятий муниципальной программы (%).</w:t>
      </w:r>
    </w:p>
    <w:p w:rsidR="000308D9" w:rsidRPr="00412BE3" w:rsidRDefault="000308D9" w:rsidP="000308D9">
      <w:pPr>
        <w:pStyle w:val="a5"/>
        <w:ind w:firstLine="840"/>
        <w:jc w:val="both"/>
        <w:rPr>
          <w:sz w:val="22"/>
          <w:szCs w:val="22"/>
        </w:rPr>
      </w:pPr>
      <w:r w:rsidRPr="00412BE3">
        <w:rPr>
          <w:sz w:val="22"/>
          <w:szCs w:val="22"/>
        </w:rPr>
        <w:t>В целях оценки эффективности реализации муниципальной программы устанавливаются следующие критерии:</w:t>
      </w:r>
    </w:p>
    <w:p w:rsidR="000308D9" w:rsidRPr="00412BE3" w:rsidRDefault="000308D9" w:rsidP="000308D9">
      <w:pPr>
        <w:pStyle w:val="a5"/>
        <w:ind w:firstLine="840"/>
        <w:jc w:val="both"/>
        <w:rPr>
          <w:sz w:val="22"/>
          <w:szCs w:val="22"/>
        </w:rPr>
      </w:pPr>
      <w:r w:rsidRPr="00412BE3">
        <w:rPr>
          <w:sz w:val="22"/>
          <w:szCs w:val="22"/>
        </w:rPr>
        <w:lastRenderedPageBreak/>
        <w:t>если значение показателя Э</w:t>
      </w:r>
      <w:proofErr w:type="spellStart"/>
      <w:r w:rsidRPr="00412BE3">
        <w:rPr>
          <w:position w:val="-2"/>
          <w:sz w:val="22"/>
          <w:szCs w:val="22"/>
        </w:rPr>
        <w:t>пр</w:t>
      </w:r>
      <w:proofErr w:type="spellEnd"/>
      <w:r w:rsidRPr="00412BE3">
        <w:rPr>
          <w:sz w:val="22"/>
          <w:szCs w:val="22"/>
        </w:rPr>
        <w:t xml:space="preserve"> от 80% до 100% и выше, то эффективность реализации муниципальной программы оценивается как высокая;</w:t>
      </w:r>
    </w:p>
    <w:p w:rsidR="000308D9" w:rsidRPr="00412BE3" w:rsidRDefault="000308D9" w:rsidP="000308D9">
      <w:pPr>
        <w:pStyle w:val="a5"/>
        <w:ind w:firstLine="840"/>
        <w:jc w:val="both"/>
        <w:rPr>
          <w:sz w:val="22"/>
          <w:szCs w:val="22"/>
        </w:rPr>
      </w:pPr>
      <w:r w:rsidRPr="00412BE3">
        <w:rPr>
          <w:sz w:val="22"/>
          <w:szCs w:val="22"/>
        </w:rPr>
        <w:t>если значение показателя Э</w:t>
      </w:r>
      <w:proofErr w:type="spellStart"/>
      <w:r w:rsidRPr="00412BE3">
        <w:rPr>
          <w:position w:val="-2"/>
          <w:sz w:val="22"/>
          <w:szCs w:val="22"/>
        </w:rPr>
        <w:t>пр</w:t>
      </w:r>
      <w:proofErr w:type="spellEnd"/>
      <w:r w:rsidRPr="00412BE3">
        <w:rPr>
          <w:sz w:val="22"/>
          <w:szCs w:val="22"/>
        </w:rPr>
        <w:t xml:space="preserve"> от 70% до 80%, то эффективность реализации муниципальной программы оценивается как средняя;</w:t>
      </w:r>
    </w:p>
    <w:p w:rsidR="000308D9" w:rsidRPr="00412BE3" w:rsidRDefault="000308D9" w:rsidP="000308D9">
      <w:pPr>
        <w:pStyle w:val="a5"/>
        <w:ind w:firstLine="840"/>
        <w:jc w:val="both"/>
        <w:rPr>
          <w:sz w:val="22"/>
          <w:szCs w:val="22"/>
        </w:rPr>
      </w:pPr>
      <w:r w:rsidRPr="00412BE3">
        <w:rPr>
          <w:sz w:val="22"/>
          <w:szCs w:val="22"/>
        </w:rPr>
        <w:t>если значение показателя Э</w:t>
      </w:r>
      <w:proofErr w:type="spellStart"/>
      <w:r w:rsidRPr="00412BE3">
        <w:rPr>
          <w:position w:val="-2"/>
          <w:sz w:val="22"/>
          <w:szCs w:val="22"/>
        </w:rPr>
        <w:t>пр</w:t>
      </w:r>
      <w:proofErr w:type="spellEnd"/>
      <w:r w:rsidRPr="00412BE3">
        <w:rPr>
          <w:sz w:val="22"/>
          <w:szCs w:val="22"/>
        </w:rPr>
        <w:t xml:space="preserve"> ниже 70%, то эффективность реализации муниципальной программы оценивается как низкая.</w:t>
      </w:r>
    </w:p>
    <w:p w:rsidR="000308D9" w:rsidRPr="00412BE3" w:rsidRDefault="000308D9" w:rsidP="000308D9">
      <w:pPr>
        <w:pStyle w:val="a5"/>
        <w:ind w:firstLine="840"/>
        <w:jc w:val="both"/>
        <w:rPr>
          <w:sz w:val="22"/>
          <w:szCs w:val="22"/>
        </w:rPr>
      </w:pPr>
      <w:r w:rsidRPr="00412BE3">
        <w:rPr>
          <w:sz w:val="22"/>
          <w:szCs w:val="22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муниципальной программы достигнуты.</w:t>
      </w:r>
    </w:p>
    <w:p w:rsidR="000308D9" w:rsidRPr="00412BE3" w:rsidRDefault="000308D9" w:rsidP="000308D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412BE3">
        <w:rPr>
          <w:sz w:val="22"/>
          <w:szCs w:val="22"/>
        </w:rPr>
        <w:t xml:space="preserve">Годовой отчет о ходе реализации и оценке эффективности </w:t>
      </w:r>
      <w:proofErr w:type="gramStart"/>
      <w:r w:rsidRPr="00412BE3">
        <w:rPr>
          <w:sz w:val="22"/>
          <w:szCs w:val="22"/>
        </w:rPr>
        <w:t>реализации  муниципальной</w:t>
      </w:r>
      <w:proofErr w:type="gramEnd"/>
      <w:r w:rsidRPr="00412BE3">
        <w:rPr>
          <w:sz w:val="22"/>
          <w:szCs w:val="22"/>
        </w:rPr>
        <w:t xml:space="preserve">  программы (далее - годовой отчет) подготавливается ответственным исполнителем в срок до 01 марта года, следующего за отчетным.</w:t>
      </w:r>
    </w:p>
    <w:tbl>
      <w:tblPr>
        <w:tblW w:w="145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31"/>
        <w:gridCol w:w="5638"/>
      </w:tblGrid>
      <w:tr w:rsidR="000308D9" w:rsidRPr="00412BE3" w:rsidTr="00DC4591">
        <w:tc>
          <w:tcPr>
            <w:tcW w:w="8931" w:type="dxa"/>
          </w:tcPr>
          <w:p w:rsidR="000308D9" w:rsidRPr="00412BE3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 xml:space="preserve">                                                                </w:t>
            </w:r>
          </w:p>
          <w:p w:rsidR="000308D9" w:rsidRPr="00412BE3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0308D9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0308D9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0308D9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0308D9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0308D9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0308D9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0308D9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0308D9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0308D9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0308D9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0308D9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0308D9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0308D9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0308D9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0308D9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0308D9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0308D9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0308D9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0308D9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0308D9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0308D9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0308D9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954894" w:rsidRDefault="00954894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954894" w:rsidRDefault="00954894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0308D9" w:rsidRPr="00412BE3" w:rsidRDefault="000308D9" w:rsidP="0053510A">
            <w:pPr>
              <w:pStyle w:val="a7"/>
              <w:snapToGrid w:val="0"/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0308D9" w:rsidRPr="00412BE3" w:rsidRDefault="000308D9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lastRenderedPageBreak/>
              <w:t xml:space="preserve">                                               Приложение №1</w:t>
            </w:r>
          </w:p>
          <w:p w:rsidR="000308D9" w:rsidRPr="00412BE3" w:rsidRDefault="000308D9" w:rsidP="00DC4591">
            <w:pPr>
              <w:jc w:val="right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к муниципальной программе</w:t>
            </w:r>
          </w:p>
          <w:p w:rsidR="000308D9" w:rsidRPr="00412BE3" w:rsidRDefault="000308D9" w:rsidP="00DC4591">
            <w:pPr>
              <w:jc w:val="right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«Развитие муниципального управления</w:t>
            </w:r>
          </w:p>
          <w:p w:rsidR="000308D9" w:rsidRPr="00412BE3" w:rsidRDefault="00954894" w:rsidP="00DC459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2022-2024</w:t>
            </w:r>
            <w:r w:rsidR="000308D9" w:rsidRPr="00412BE3">
              <w:rPr>
                <w:sz w:val="22"/>
                <w:szCs w:val="22"/>
              </w:rPr>
              <w:t xml:space="preserve"> г»</w:t>
            </w:r>
          </w:p>
        </w:tc>
        <w:tc>
          <w:tcPr>
            <w:tcW w:w="5638" w:type="dxa"/>
          </w:tcPr>
          <w:p w:rsidR="000308D9" w:rsidRPr="00412BE3" w:rsidRDefault="000308D9" w:rsidP="00DC45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08D9" w:rsidRPr="00412BE3" w:rsidRDefault="000308D9" w:rsidP="000308D9">
      <w:pPr>
        <w:jc w:val="right"/>
        <w:rPr>
          <w:sz w:val="22"/>
          <w:szCs w:val="22"/>
        </w:rPr>
      </w:pPr>
    </w:p>
    <w:p w:rsidR="000308D9" w:rsidRPr="00412BE3" w:rsidRDefault="000308D9" w:rsidP="000308D9">
      <w:pPr>
        <w:jc w:val="right"/>
        <w:rPr>
          <w:sz w:val="22"/>
          <w:szCs w:val="22"/>
        </w:rPr>
      </w:pPr>
    </w:p>
    <w:p w:rsidR="000308D9" w:rsidRPr="00412BE3" w:rsidRDefault="000308D9" w:rsidP="000308D9">
      <w:pPr>
        <w:tabs>
          <w:tab w:val="left" w:pos="5040"/>
        </w:tabs>
        <w:jc w:val="center"/>
        <w:rPr>
          <w:sz w:val="22"/>
          <w:szCs w:val="22"/>
        </w:rPr>
      </w:pPr>
      <w:r w:rsidRPr="00412BE3">
        <w:rPr>
          <w:sz w:val="22"/>
          <w:szCs w:val="22"/>
        </w:rPr>
        <w:t>Сведения о целевых показателях эффективности</w:t>
      </w:r>
    </w:p>
    <w:p w:rsidR="000308D9" w:rsidRDefault="000308D9" w:rsidP="000308D9">
      <w:pPr>
        <w:tabs>
          <w:tab w:val="left" w:pos="5040"/>
        </w:tabs>
        <w:jc w:val="center"/>
        <w:rPr>
          <w:sz w:val="22"/>
          <w:szCs w:val="22"/>
        </w:rPr>
      </w:pPr>
      <w:r w:rsidRPr="00412BE3">
        <w:rPr>
          <w:sz w:val="22"/>
          <w:szCs w:val="22"/>
        </w:rPr>
        <w:t xml:space="preserve">реализации муниципальной программы </w:t>
      </w:r>
    </w:p>
    <w:p w:rsidR="00954894" w:rsidRPr="00412BE3" w:rsidRDefault="00954894" w:rsidP="000308D9">
      <w:pPr>
        <w:tabs>
          <w:tab w:val="left" w:pos="5040"/>
        </w:tabs>
        <w:jc w:val="center"/>
        <w:rPr>
          <w:sz w:val="22"/>
          <w:szCs w:val="22"/>
        </w:rPr>
      </w:pPr>
    </w:p>
    <w:p w:rsidR="000308D9" w:rsidRPr="00412BE3" w:rsidRDefault="000308D9" w:rsidP="000308D9">
      <w:pPr>
        <w:tabs>
          <w:tab w:val="left" w:pos="5040"/>
        </w:tabs>
        <w:jc w:val="center"/>
        <w:rPr>
          <w:sz w:val="22"/>
          <w:szCs w:val="22"/>
        </w:rPr>
      </w:pP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3969"/>
        <w:gridCol w:w="1275"/>
        <w:gridCol w:w="1134"/>
        <w:gridCol w:w="1134"/>
        <w:gridCol w:w="1134"/>
      </w:tblGrid>
      <w:tr w:rsidR="00954894" w:rsidTr="00954894"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подпрограммы, отдельного мероприятия, показателя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Значение показателей эффективности</w:t>
            </w:r>
          </w:p>
        </w:tc>
      </w:tr>
      <w:tr w:rsidR="00954894" w:rsidTr="00954894"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54894" w:rsidRDefault="00954894">
            <w:pPr>
              <w:suppressAutoHyphens w:val="0"/>
              <w:rPr>
                <w:b/>
              </w:rPr>
            </w:pPr>
          </w:p>
        </w:tc>
        <w:tc>
          <w:tcPr>
            <w:tcW w:w="39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54894" w:rsidRDefault="00954894">
            <w:pPr>
              <w:suppressAutoHyphens w:val="0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54894" w:rsidRDefault="00954894">
            <w:pPr>
              <w:suppressAutoHyphens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2022 год (план)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2023год (план)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2024 год (план)</w:t>
            </w:r>
          </w:p>
        </w:tc>
      </w:tr>
      <w:tr w:rsidR="00954894" w:rsidTr="00954894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widowControl w:val="0"/>
              <w:tabs>
                <w:tab w:val="left" w:pos="5040"/>
              </w:tabs>
              <w:autoSpaceDE w:val="0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Количество  нормативных</w:t>
            </w:r>
            <w:proofErr w:type="gramEnd"/>
            <w:r>
              <w:rPr>
                <w:sz w:val="22"/>
                <w:szCs w:val="22"/>
              </w:rPr>
              <w:t xml:space="preserve">  правовых  актов   администрации сельского поселения, не противоречащих законодательству  Российской  Федерации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54894" w:rsidTr="00954894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western"/>
              <w:tabs>
                <w:tab w:val="left" w:pos="5040"/>
              </w:tabs>
              <w:snapToGrid w:val="0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обращений граждан в администрацию сельского поселения, рассмотренных в установленные сроки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54894" w:rsidTr="00954894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western"/>
              <w:tabs>
                <w:tab w:val="left" w:pos="5040"/>
              </w:tabs>
              <w:snapToGrid w:val="0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эффективно реализуемых муниципальных программ по вопросам местного значения;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54894" w:rsidTr="00954894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western"/>
              <w:tabs>
                <w:tab w:val="left" w:pos="5040"/>
              </w:tabs>
              <w:snapToGrid w:val="0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муниципальных услуг в установленные сроки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54894" w:rsidTr="00954894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western"/>
              <w:tabs>
                <w:tab w:val="left" w:pos="5040"/>
              </w:tabs>
              <w:snapToGrid w:val="0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выплаты пенсии за выслугу лет лицам, замещавшим должности муниципальной службы в администрации Александровского сельского поселения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54894" w:rsidTr="00954894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tabs>
                <w:tab w:val="left" w:pos="504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случаев несоблюдения сроков исполнения запросов социально-правового характера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54894" w:rsidTr="00954894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tabs>
                <w:tab w:val="left" w:pos="504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фактов нецелевого использования бюджетных средств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tabs>
                <w:tab w:val="left" w:pos="50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54894" w:rsidTr="00954894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tabs>
                <w:tab w:val="left" w:pos="504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требований, отвечающих требованиям безопасности и необходимым условиям для организации деятельности администрации сельского поселения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tabs>
                <w:tab w:val="left" w:pos="50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54894" w:rsidTr="00954894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tabs>
                <w:tab w:val="left" w:pos="504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учтенных избирателей на территории сельского поселения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tabs>
                <w:tab w:val="left" w:pos="50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54894" w:rsidTr="00954894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tabs>
                <w:tab w:val="left" w:pos="504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муниципальных служащих, подлежащих аттестации и прошедших аттестацию в отчетном году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4894" w:rsidRDefault="00954894">
            <w:pPr>
              <w:tabs>
                <w:tab w:val="left" w:pos="50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954894" w:rsidRDefault="00954894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</w:p>
          <w:p w:rsidR="00954894" w:rsidRDefault="00954894">
            <w:pPr>
              <w:tabs>
                <w:tab w:val="left" w:pos="5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54894" w:rsidTr="00954894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4894" w:rsidRDefault="00954894">
            <w:pPr>
              <w:tabs>
                <w:tab w:val="left" w:pos="504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муниципальных служащих, повысивших квалификацию и прошедших профессиональную </w:t>
            </w:r>
            <w:r>
              <w:rPr>
                <w:sz w:val="22"/>
                <w:szCs w:val="22"/>
              </w:rPr>
              <w:lastRenderedPageBreak/>
              <w:t>переподготовку от количества запланированных</w:t>
            </w:r>
          </w:p>
          <w:p w:rsidR="00954894" w:rsidRDefault="00954894">
            <w:pPr>
              <w:tabs>
                <w:tab w:val="left" w:pos="504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tabs>
                <w:tab w:val="left" w:pos="50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54894" w:rsidTr="00954894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tabs>
                <w:tab w:val="left" w:pos="504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муниципальных служащих, прошедших диспансеризацию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tabs>
                <w:tab w:val="left" w:pos="50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54894" w:rsidTr="00954894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tabs>
                <w:tab w:val="left" w:pos="504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зарегистрированных преступлений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tabs>
                <w:tab w:val="left" w:pos="50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  <w:p w:rsidR="00954894" w:rsidRDefault="00954894">
            <w:pPr>
              <w:tabs>
                <w:tab w:val="left" w:pos="5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54894" w:rsidTr="00954894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tabs>
                <w:tab w:val="left" w:pos="504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преступлений, совершенных лицами, ранее совершавшими преступления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tabs>
                <w:tab w:val="left" w:pos="50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54894" w:rsidTr="00954894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tabs>
                <w:tab w:val="left" w:pos="504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выявленных нарушений муниципальными служащими запретов и ограничений на муниципальной службе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tabs>
                <w:tab w:val="left" w:pos="50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54894" w:rsidTr="00954894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tabs>
                <w:tab w:val="left" w:pos="504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уведомлений о фактах обращения в целях склонения муниципальных служащих к совершению коррупционных правонарушений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tabs>
                <w:tab w:val="left" w:pos="50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54894" w:rsidTr="00954894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tabs>
                <w:tab w:val="left" w:pos="504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нормативно-правовых актов в администрации сельского поселения, прошедших антикоррупционную экспертизу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tabs>
                <w:tab w:val="left" w:pos="50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54894" w:rsidTr="00954894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widowControl w:val="0"/>
              <w:tabs>
                <w:tab w:val="left" w:pos="504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фактов обнаружения конфликта интересов на муниципальной службе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tabs>
                <w:tab w:val="left" w:pos="50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4894" w:rsidRDefault="0095489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954894" w:rsidRDefault="00954894" w:rsidP="00954894">
      <w:pPr>
        <w:tabs>
          <w:tab w:val="left" w:pos="5040"/>
        </w:tabs>
        <w:jc w:val="center"/>
      </w:pPr>
    </w:p>
    <w:p w:rsidR="00954894" w:rsidRDefault="00954894" w:rsidP="00954894"/>
    <w:p w:rsidR="00954894" w:rsidRDefault="00954894" w:rsidP="00954894">
      <w:pPr>
        <w:pStyle w:val="western"/>
        <w:spacing w:before="0" w:after="0"/>
        <w:rPr>
          <w:sz w:val="24"/>
          <w:szCs w:val="24"/>
        </w:rPr>
      </w:pPr>
    </w:p>
    <w:p w:rsidR="00954894" w:rsidRDefault="00954894" w:rsidP="00954894">
      <w:pPr>
        <w:pStyle w:val="western"/>
        <w:spacing w:before="0" w:after="0"/>
        <w:rPr>
          <w:sz w:val="24"/>
          <w:szCs w:val="24"/>
        </w:rPr>
      </w:pPr>
    </w:p>
    <w:p w:rsidR="00E00998" w:rsidRDefault="00E00998" w:rsidP="000308D9">
      <w:pPr>
        <w:rPr>
          <w:sz w:val="22"/>
          <w:szCs w:val="22"/>
        </w:rPr>
      </w:pPr>
    </w:p>
    <w:p w:rsidR="00E00998" w:rsidRDefault="00E00998" w:rsidP="000308D9">
      <w:pPr>
        <w:rPr>
          <w:sz w:val="22"/>
          <w:szCs w:val="22"/>
        </w:rPr>
      </w:pPr>
    </w:p>
    <w:p w:rsidR="00E00998" w:rsidRDefault="00E00998" w:rsidP="000308D9">
      <w:pPr>
        <w:rPr>
          <w:sz w:val="22"/>
          <w:szCs w:val="22"/>
        </w:rPr>
      </w:pPr>
    </w:p>
    <w:p w:rsidR="00E00998" w:rsidRDefault="00E00998" w:rsidP="000308D9">
      <w:pPr>
        <w:rPr>
          <w:sz w:val="22"/>
          <w:szCs w:val="22"/>
        </w:rPr>
      </w:pPr>
    </w:p>
    <w:p w:rsidR="000308D9" w:rsidRDefault="000308D9" w:rsidP="000308D9">
      <w:pPr>
        <w:rPr>
          <w:sz w:val="22"/>
          <w:szCs w:val="22"/>
        </w:rPr>
      </w:pPr>
    </w:p>
    <w:p w:rsidR="000308D9" w:rsidRDefault="000308D9" w:rsidP="000308D9">
      <w:pPr>
        <w:rPr>
          <w:sz w:val="22"/>
          <w:szCs w:val="22"/>
        </w:rPr>
      </w:pPr>
    </w:p>
    <w:p w:rsidR="00954894" w:rsidRDefault="00954894" w:rsidP="000308D9">
      <w:pPr>
        <w:rPr>
          <w:sz w:val="22"/>
          <w:szCs w:val="22"/>
        </w:rPr>
      </w:pPr>
    </w:p>
    <w:p w:rsidR="00954894" w:rsidRDefault="00954894" w:rsidP="000308D9">
      <w:pPr>
        <w:rPr>
          <w:sz w:val="22"/>
          <w:szCs w:val="22"/>
        </w:rPr>
      </w:pPr>
    </w:p>
    <w:p w:rsidR="00954894" w:rsidRDefault="00954894" w:rsidP="000308D9">
      <w:pPr>
        <w:rPr>
          <w:sz w:val="22"/>
          <w:szCs w:val="22"/>
        </w:rPr>
      </w:pPr>
    </w:p>
    <w:p w:rsidR="00954894" w:rsidRDefault="00954894" w:rsidP="000308D9">
      <w:pPr>
        <w:rPr>
          <w:sz w:val="22"/>
          <w:szCs w:val="22"/>
        </w:rPr>
      </w:pPr>
    </w:p>
    <w:p w:rsidR="00954894" w:rsidRDefault="00954894" w:rsidP="000308D9">
      <w:pPr>
        <w:rPr>
          <w:sz w:val="22"/>
          <w:szCs w:val="22"/>
        </w:rPr>
      </w:pPr>
    </w:p>
    <w:p w:rsidR="00954894" w:rsidRDefault="00954894" w:rsidP="000308D9">
      <w:pPr>
        <w:rPr>
          <w:sz w:val="22"/>
          <w:szCs w:val="22"/>
        </w:rPr>
      </w:pPr>
    </w:p>
    <w:p w:rsidR="00954894" w:rsidRDefault="00954894" w:rsidP="000308D9">
      <w:pPr>
        <w:rPr>
          <w:sz w:val="22"/>
          <w:szCs w:val="22"/>
        </w:rPr>
      </w:pPr>
    </w:p>
    <w:p w:rsidR="00954894" w:rsidRDefault="00954894" w:rsidP="000308D9">
      <w:pPr>
        <w:rPr>
          <w:sz w:val="22"/>
          <w:szCs w:val="22"/>
        </w:rPr>
      </w:pPr>
    </w:p>
    <w:p w:rsidR="00954894" w:rsidRDefault="00954894" w:rsidP="000308D9">
      <w:pPr>
        <w:rPr>
          <w:sz w:val="22"/>
          <w:szCs w:val="22"/>
        </w:rPr>
      </w:pPr>
    </w:p>
    <w:p w:rsidR="00954894" w:rsidRDefault="00954894" w:rsidP="000308D9">
      <w:pPr>
        <w:rPr>
          <w:sz w:val="22"/>
          <w:szCs w:val="22"/>
        </w:rPr>
      </w:pPr>
    </w:p>
    <w:p w:rsidR="00954894" w:rsidRDefault="00954894" w:rsidP="000308D9">
      <w:pPr>
        <w:rPr>
          <w:sz w:val="22"/>
          <w:szCs w:val="22"/>
        </w:rPr>
      </w:pPr>
    </w:p>
    <w:p w:rsidR="00954894" w:rsidRDefault="00954894" w:rsidP="000308D9">
      <w:pPr>
        <w:rPr>
          <w:sz w:val="22"/>
          <w:szCs w:val="22"/>
        </w:rPr>
      </w:pPr>
    </w:p>
    <w:p w:rsidR="00954894" w:rsidRDefault="00954894" w:rsidP="000308D9">
      <w:pPr>
        <w:rPr>
          <w:sz w:val="22"/>
          <w:szCs w:val="22"/>
        </w:rPr>
      </w:pPr>
    </w:p>
    <w:p w:rsidR="00954894" w:rsidRDefault="00954894" w:rsidP="000308D9">
      <w:pPr>
        <w:rPr>
          <w:sz w:val="22"/>
          <w:szCs w:val="22"/>
        </w:rPr>
      </w:pPr>
    </w:p>
    <w:p w:rsidR="00954894" w:rsidRDefault="00954894" w:rsidP="000308D9">
      <w:pPr>
        <w:rPr>
          <w:sz w:val="22"/>
          <w:szCs w:val="22"/>
        </w:rPr>
      </w:pPr>
    </w:p>
    <w:p w:rsidR="00954894" w:rsidRDefault="00954894" w:rsidP="000308D9">
      <w:pPr>
        <w:rPr>
          <w:sz w:val="22"/>
          <w:szCs w:val="22"/>
        </w:rPr>
      </w:pPr>
    </w:p>
    <w:p w:rsidR="00954894" w:rsidRDefault="00954894" w:rsidP="000308D9">
      <w:pPr>
        <w:rPr>
          <w:sz w:val="22"/>
          <w:szCs w:val="22"/>
        </w:rPr>
      </w:pPr>
    </w:p>
    <w:p w:rsidR="00954894" w:rsidRPr="00412BE3" w:rsidRDefault="00954894" w:rsidP="000308D9">
      <w:pPr>
        <w:rPr>
          <w:sz w:val="22"/>
          <w:szCs w:val="22"/>
        </w:rPr>
      </w:pPr>
    </w:p>
    <w:p w:rsidR="000308D9" w:rsidRPr="00412BE3" w:rsidRDefault="000308D9" w:rsidP="000308D9">
      <w:pPr>
        <w:rPr>
          <w:sz w:val="22"/>
          <w:szCs w:val="22"/>
        </w:rPr>
      </w:pPr>
      <w:r w:rsidRPr="00412BE3">
        <w:rPr>
          <w:sz w:val="22"/>
          <w:szCs w:val="22"/>
        </w:rPr>
        <w:t xml:space="preserve">        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0"/>
        <w:gridCol w:w="4760"/>
      </w:tblGrid>
      <w:tr w:rsidR="000308D9" w:rsidRPr="00412BE3" w:rsidTr="00DC4591">
        <w:tc>
          <w:tcPr>
            <w:tcW w:w="4480" w:type="dxa"/>
          </w:tcPr>
          <w:p w:rsidR="000308D9" w:rsidRPr="00412BE3" w:rsidRDefault="000308D9" w:rsidP="00DC4591">
            <w:pPr>
              <w:pStyle w:val="a7"/>
              <w:snapToGrid w:val="0"/>
              <w:rPr>
                <w:sz w:val="22"/>
                <w:szCs w:val="22"/>
              </w:rPr>
            </w:pPr>
          </w:p>
        </w:tc>
        <w:tc>
          <w:tcPr>
            <w:tcW w:w="4760" w:type="dxa"/>
          </w:tcPr>
          <w:p w:rsidR="000308D9" w:rsidRPr="00412BE3" w:rsidRDefault="000308D9" w:rsidP="00DC4591">
            <w:pPr>
              <w:pStyle w:val="a7"/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Приложение 2</w:t>
            </w: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к муниципальной программе</w:t>
            </w:r>
          </w:p>
          <w:p w:rsidR="000308D9" w:rsidRPr="00412BE3" w:rsidRDefault="000308D9" w:rsidP="00DC4591">
            <w:pPr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«Развитие муниципального управления</w:t>
            </w:r>
          </w:p>
          <w:p w:rsidR="000308D9" w:rsidRPr="00412BE3" w:rsidRDefault="00954894" w:rsidP="00DC4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2022</w:t>
            </w:r>
            <w:r w:rsidR="000308D9" w:rsidRPr="00412BE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="000308D9" w:rsidRPr="00412BE3">
              <w:rPr>
                <w:sz w:val="22"/>
                <w:szCs w:val="22"/>
              </w:rPr>
              <w:t xml:space="preserve"> </w:t>
            </w:r>
            <w:proofErr w:type="spellStart"/>
            <w:r w:rsidR="000308D9" w:rsidRPr="00412BE3">
              <w:rPr>
                <w:sz w:val="22"/>
                <w:szCs w:val="22"/>
              </w:rPr>
              <w:t>г.г</w:t>
            </w:r>
            <w:proofErr w:type="spellEnd"/>
            <w:r w:rsidR="000308D9" w:rsidRPr="00412BE3">
              <w:rPr>
                <w:sz w:val="22"/>
                <w:szCs w:val="22"/>
              </w:rPr>
              <w:t>.»</w:t>
            </w:r>
          </w:p>
        </w:tc>
      </w:tr>
    </w:tbl>
    <w:p w:rsidR="000308D9" w:rsidRPr="00412BE3" w:rsidRDefault="000308D9" w:rsidP="000308D9">
      <w:pPr>
        <w:rPr>
          <w:sz w:val="22"/>
          <w:szCs w:val="22"/>
        </w:rPr>
      </w:pPr>
    </w:p>
    <w:p w:rsidR="000308D9" w:rsidRPr="00412BE3" w:rsidRDefault="000308D9" w:rsidP="000308D9">
      <w:pPr>
        <w:tabs>
          <w:tab w:val="left" w:pos="6555"/>
        </w:tabs>
        <w:spacing w:line="240" w:lineRule="atLeast"/>
        <w:jc w:val="center"/>
        <w:rPr>
          <w:sz w:val="22"/>
          <w:szCs w:val="22"/>
        </w:rPr>
      </w:pPr>
    </w:p>
    <w:p w:rsidR="000308D9" w:rsidRDefault="000308D9" w:rsidP="000308D9">
      <w:pPr>
        <w:tabs>
          <w:tab w:val="left" w:pos="6555"/>
        </w:tabs>
        <w:spacing w:line="240" w:lineRule="atLeast"/>
        <w:jc w:val="center"/>
        <w:rPr>
          <w:b/>
          <w:sz w:val="22"/>
          <w:szCs w:val="22"/>
        </w:rPr>
      </w:pPr>
      <w:r w:rsidRPr="00412BE3">
        <w:rPr>
          <w:b/>
          <w:sz w:val="22"/>
          <w:szCs w:val="22"/>
        </w:rPr>
        <w:t xml:space="preserve">Сведения </w:t>
      </w:r>
      <w:proofErr w:type="gramStart"/>
      <w:r w:rsidRPr="00412BE3">
        <w:rPr>
          <w:b/>
          <w:sz w:val="22"/>
          <w:szCs w:val="22"/>
        </w:rPr>
        <w:t>об  основных</w:t>
      </w:r>
      <w:proofErr w:type="gramEnd"/>
      <w:r w:rsidRPr="00412BE3">
        <w:rPr>
          <w:b/>
          <w:sz w:val="22"/>
          <w:szCs w:val="22"/>
        </w:rPr>
        <w:t xml:space="preserve"> мерах правового регулирования в сфере реализации  </w:t>
      </w:r>
    </w:p>
    <w:p w:rsidR="000308D9" w:rsidRPr="00412BE3" w:rsidRDefault="000308D9" w:rsidP="000308D9">
      <w:pPr>
        <w:tabs>
          <w:tab w:val="left" w:pos="6555"/>
        </w:tabs>
        <w:spacing w:line="240" w:lineRule="atLeast"/>
        <w:jc w:val="center"/>
        <w:rPr>
          <w:b/>
          <w:sz w:val="22"/>
          <w:szCs w:val="22"/>
        </w:rPr>
      </w:pPr>
      <w:r w:rsidRPr="00412BE3">
        <w:rPr>
          <w:b/>
          <w:sz w:val="22"/>
          <w:szCs w:val="22"/>
        </w:rPr>
        <w:t>муниципальной программы</w:t>
      </w:r>
    </w:p>
    <w:p w:rsidR="000308D9" w:rsidRPr="00412BE3" w:rsidRDefault="000308D9" w:rsidP="000308D9">
      <w:pPr>
        <w:tabs>
          <w:tab w:val="left" w:pos="6555"/>
        </w:tabs>
        <w:spacing w:line="240" w:lineRule="atLeast"/>
        <w:jc w:val="center"/>
        <w:rPr>
          <w:b/>
          <w:sz w:val="22"/>
          <w:szCs w:val="22"/>
        </w:rPr>
      </w:pPr>
      <w:proofErr w:type="gramStart"/>
      <w:r w:rsidRPr="00412BE3">
        <w:rPr>
          <w:b/>
          <w:sz w:val="22"/>
          <w:szCs w:val="22"/>
        </w:rPr>
        <w:t>« Развитие</w:t>
      </w:r>
      <w:proofErr w:type="gramEnd"/>
      <w:r w:rsidRPr="00412BE3">
        <w:rPr>
          <w:b/>
          <w:sz w:val="22"/>
          <w:szCs w:val="22"/>
        </w:rPr>
        <w:t xml:space="preserve"> м</w:t>
      </w:r>
      <w:r w:rsidR="00954894">
        <w:rPr>
          <w:b/>
          <w:sz w:val="22"/>
          <w:szCs w:val="22"/>
        </w:rPr>
        <w:t>униципального управления на 2022-2024</w:t>
      </w:r>
      <w:r w:rsidRPr="00412BE3">
        <w:rPr>
          <w:b/>
          <w:sz w:val="22"/>
          <w:szCs w:val="22"/>
        </w:rPr>
        <w:t xml:space="preserve"> годы»</w:t>
      </w:r>
    </w:p>
    <w:p w:rsidR="000308D9" w:rsidRPr="00412BE3" w:rsidRDefault="000308D9" w:rsidP="000308D9">
      <w:pPr>
        <w:tabs>
          <w:tab w:val="left" w:pos="6555"/>
        </w:tabs>
        <w:spacing w:line="240" w:lineRule="atLeast"/>
        <w:jc w:val="center"/>
        <w:rPr>
          <w:sz w:val="22"/>
          <w:szCs w:val="22"/>
          <w:u w:val="single"/>
        </w:rPr>
      </w:pPr>
    </w:p>
    <w:tbl>
      <w:tblPr>
        <w:tblW w:w="15076" w:type="dxa"/>
        <w:tblInd w:w="-6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476"/>
        <w:gridCol w:w="3240"/>
        <w:gridCol w:w="1920"/>
        <w:gridCol w:w="1920"/>
        <w:gridCol w:w="4680"/>
      </w:tblGrid>
      <w:tr w:rsidR="000308D9" w:rsidRPr="00412BE3" w:rsidTr="00DC4591">
        <w:trPr>
          <w:trHeight w:val="1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tabs>
                <w:tab w:val="left" w:pos="6555"/>
              </w:tabs>
              <w:snapToGrid w:val="0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412BE3">
              <w:rPr>
                <w:b/>
                <w:sz w:val="22"/>
                <w:szCs w:val="22"/>
              </w:rPr>
              <w:t xml:space="preserve">№ </w:t>
            </w:r>
          </w:p>
          <w:p w:rsidR="000308D9" w:rsidRPr="00412BE3" w:rsidRDefault="000308D9" w:rsidP="00DC4591">
            <w:pPr>
              <w:tabs>
                <w:tab w:val="left" w:pos="6555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412BE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tabs>
                <w:tab w:val="left" w:pos="6555"/>
              </w:tabs>
              <w:snapToGrid w:val="0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412BE3">
              <w:rPr>
                <w:b/>
                <w:sz w:val="22"/>
                <w:szCs w:val="22"/>
              </w:rPr>
              <w:t>Вид правового акта (в разрезе подпрограмм, ведомственных целевых программ, отдельных мероприятий)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tabs>
                <w:tab w:val="left" w:pos="6555"/>
              </w:tabs>
              <w:snapToGrid w:val="0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412BE3">
              <w:rPr>
                <w:b/>
                <w:sz w:val="22"/>
                <w:szCs w:val="22"/>
              </w:rPr>
              <w:t xml:space="preserve">Основные положения правового акта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tabs>
                <w:tab w:val="left" w:pos="6555"/>
              </w:tabs>
              <w:snapToGrid w:val="0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412BE3">
              <w:rPr>
                <w:b/>
                <w:sz w:val="22"/>
                <w:szCs w:val="22"/>
              </w:rPr>
              <w:t>Ответственный исполнитель и соисполнители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tabs>
                <w:tab w:val="left" w:pos="6555"/>
              </w:tabs>
              <w:snapToGrid w:val="0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412BE3">
              <w:rPr>
                <w:b/>
                <w:sz w:val="22"/>
                <w:szCs w:val="22"/>
              </w:rPr>
              <w:t>Ожидаемые сроки принятия правового акта</w:t>
            </w:r>
          </w:p>
        </w:tc>
        <w:tc>
          <w:tcPr>
            <w:tcW w:w="4680" w:type="dxa"/>
            <w:tcBorders>
              <w:left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</w:p>
        </w:tc>
      </w:tr>
      <w:tr w:rsidR="000308D9" w:rsidRPr="00412BE3" w:rsidTr="00DC4591">
        <w:trPr>
          <w:trHeight w:val="1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jc w:val="center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 xml:space="preserve">Решение Юбилейной сельской Думы </w:t>
            </w:r>
            <w:r w:rsidRPr="00412BE3">
              <w:rPr>
                <w:sz w:val="22"/>
                <w:szCs w:val="22"/>
              </w:rPr>
              <w:tab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 xml:space="preserve">ежегодно утверждается бюджет Юбилейного сельского поселения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 xml:space="preserve">администрация Юбилейного сельского поселения (далее – администрация сельского </w:t>
            </w:r>
            <w:proofErr w:type="gramStart"/>
            <w:r w:rsidRPr="00412BE3">
              <w:rPr>
                <w:sz w:val="22"/>
                <w:szCs w:val="22"/>
              </w:rPr>
              <w:t>поселени</w:t>
            </w:r>
            <w:r w:rsidR="00954894">
              <w:rPr>
                <w:sz w:val="22"/>
                <w:szCs w:val="22"/>
              </w:rPr>
              <w:t>я</w:t>
            </w:r>
            <w:r w:rsidRPr="00412BE3">
              <w:rPr>
                <w:sz w:val="22"/>
                <w:szCs w:val="22"/>
              </w:rPr>
              <w:t>)</w:t>
            </w:r>
            <w:r w:rsidRPr="00412BE3">
              <w:rPr>
                <w:sz w:val="22"/>
                <w:szCs w:val="22"/>
              </w:rPr>
              <w:tab/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ежегодно</w:t>
            </w:r>
          </w:p>
        </w:tc>
        <w:tc>
          <w:tcPr>
            <w:tcW w:w="4680" w:type="dxa"/>
            <w:tcBorders>
              <w:left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</w:p>
        </w:tc>
      </w:tr>
      <w:tr w:rsidR="000308D9" w:rsidRPr="00412BE3" w:rsidTr="00DC4591">
        <w:trPr>
          <w:trHeight w:val="1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jc w:val="center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Распоряжение администрации Юбилейного сельского поселения</w:t>
            </w:r>
            <w:r w:rsidRPr="00412BE3">
              <w:rPr>
                <w:sz w:val="22"/>
                <w:szCs w:val="22"/>
              </w:rPr>
              <w:tab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вносятся изменения в бюджетную роспись главного распорядителя бюджетных средств – администрации Юбилейного сельского поселения</w:t>
            </w:r>
            <w:r w:rsidRPr="00412BE3">
              <w:rPr>
                <w:sz w:val="22"/>
                <w:szCs w:val="22"/>
              </w:rPr>
              <w:tab/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ежегодно, по мере необходимости</w:t>
            </w:r>
          </w:p>
        </w:tc>
        <w:tc>
          <w:tcPr>
            <w:tcW w:w="4680" w:type="dxa"/>
            <w:tcBorders>
              <w:left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</w:p>
        </w:tc>
      </w:tr>
      <w:tr w:rsidR="000308D9" w:rsidRPr="00412BE3" w:rsidTr="00DC4591">
        <w:trPr>
          <w:trHeight w:val="1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jc w:val="center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Постановление администрации Юбилейного сельского поселения</w:t>
            </w:r>
            <w:r w:rsidRPr="00412BE3">
              <w:rPr>
                <w:sz w:val="22"/>
                <w:szCs w:val="22"/>
              </w:rPr>
              <w:tab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утверждается перечень кодов доходов, видов и подвидов доходов бюджета, закрепленных за администратором доходов - администрацией Юбилейного сельского поселения</w:t>
            </w:r>
            <w:r w:rsidRPr="00412BE3">
              <w:rPr>
                <w:sz w:val="22"/>
                <w:szCs w:val="22"/>
              </w:rPr>
              <w:tab/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 xml:space="preserve"> Глава администрации сельского поселения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ежегодно</w:t>
            </w:r>
          </w:p>
        </w:tc>
        <w:tc>
          <w:tcPr>
            <w:tcW w:w="4680" w:type="dxa"/>
            <w:tcBorders>
              <w:left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</w:p>
        </w:tc>
      </w:tr>
      <w:tr w:rsidR="000308D9" w:rsidRPr="00412BE3" w:rsidTr="00DC4591">
        <w:trPr>
          <w:trHeight w:val="1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jc w:val="center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Решение Юбилейной сельской Думы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 xml:space="preserve">об отчете главы сельского поселения о результатах своей деятельности и деятельности администрации сельского поселения </w:t>
            </w:r>
            <w:r w:rsidRPr="00412BE3">
              <w:rPr>
                <w:sz w:val="22"/>
                <w:szCs w:val="22"/>
              </w:rPr>
              <w:tab/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ежегодно</w:t>
            </w:r>
          </w:p>
        </w:tc>
        <w:tc>
          <w:tcPr>
            <w:tcW w:w="4680" w:type="dxa"/>
            <w:tcBorders>
              <w:left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</w:p>
        </w:tc>
      </w:tr>
      <w:tr w:rsidR="000308D9" w:rsidRPr="00412BE3" w:rsidTr="00DC4591">
        <w:trPr>
          <w:trHeight w:val="190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jc w:val="center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Распоряжение администрации Юбилейного сельского поселения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 xml:space="preserve">о выплате пенсии за выслугу лет лицам, замещавшим должности муниципальной службы в администрации Юбилейного сельского поселения </w:t>
            </w:r>
            <w:r w:rsidRPr="00412BE3">
              <w:rPr>
                <w:sz w:val="22"/>
                <w:szCs w:val="22"/>
              </w:rPr>
              <w:tab/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 xml:space="preserve"> Администрация Юбилейного сельского поселения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по мере необходимости (при поступлении заявления или в связи с изменениями в областном законодательстве)</w:t>
            </w:r>
          </w:p>
        </w:tc>
        <w:tc>
          <w:tcPr>
            <w:tcW w:w="4680" w:type="dxa"/>
            <w:tcBorders>
              <w:left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</w:p>
        </w:tc>
      </w:tr>
      <w:tr w:rsidR="000308D9" w:rsidRPr="00412BE3" w:rsidTr="00DC4591">
        <w:trPr>
          <w:trHeight w:val="126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jc w:val="center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Постановление администрации Юбилейного сельского поселения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о разработке прогноза социально-экономического развития сельского поселения</w:t>
            </w:r>
            <w:r w:rsidRPr="00412BE3">
              <w:rPr>
                <w:sz w:val="22"/>
                <w:szCs w:val="22"/>
              </w:rPr>
              <w:tab/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администрация Юбилейного сельского поселения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ежегодно</w:t>
            </w:r>
          </w:p>
        </w:tc>
        <w:tc>
          <w:tcPr>
            <w:tcW w:w="4680" w:type="dxa"/>
            <w:tcBorders>
              <w:left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</w:p>
        </w:tc>
      </w:tr>
      <w:tr w:rsidR="000308D9" w:rsidRPr="00412BE3" w:rsidTr="00DC4591">
        <w:trPr>
          <w:trHeight w:val="168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jc w:val="center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Решение Юбилейного сельской Думы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Положение о муниципальной службе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D9" w:rsidRPr="00412BE3" w:rsidRDefault="00954894" w:rsidP="00DC45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внесение изменений</w:t>
            </w:r>
            <w:r w:rsidR="000308D9" w:rsidRPr="00412BE3">
              <w:rPr>
                <w:sz w:val="22"/>
                <w:szCs w:val="22"/>
              </w:rPr>
              <w:t xml:space="preserve"> с целью приведения в соответствие с действующим законодательством</w:t>
            </w:r>
          </w:p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  <w:r w:rsidRPr="00412BE3">
              <w:rPr>
                <w:sz w:val="22"/>
                <w:szCs w:val="22"/>
              </w:rPr>
              <w:t>(постоянно)</w:t>
            </w:r>
          </w:p>
        </w:tc>
        <w:tc>
          <w:tcPr>
            <w:tcW w:w="4680" w:type="dxa"/>
            <w:tcBorders>
              <w:left w:val="single" w:sz="4" w:space="0" w:color="000000"/>
            </w:tcBorders>
          </w:tcPr>
          <w:p w:rsidR="000308D9" w:rsidRPr="00412BE3" w:rsidRDefault="000308D9" w:rsidP="00DC4591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26267B" w:rsidRPr="00E00998" w:rsidRDefault="0026267B"/>
    <w:sectPr w:rsidR="0026267B" w:rsidRPr="00E00998" w:rsidSect="00CF0E1A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D9"/>
    <w:rsid w:val="000308D9"/>
    <w:rsid w:val="00216468"/>
    <w:rsid w:val="0026267B"/>
    <w:rsid w:val="0053510A"/>
    <w:rsid w:val="00954894"/>
    <w:rsid w:val="00B050C6"/>
    <w:rsid w:val="00E0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8BD0A-DFB3-49B6-A328-274C1E71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08D9"/>
    <w:rPr>
      <w:color w:val="000080"/>
      <w:u w:val="single"/>
    </w:rPr>
  </w:style>
  <w:style w:type="character" w:styleId="a4">
    <w:name w:val="Strong"/>
    <w:qFormat/>
    <w:rsid w:val="000308D9"/>
    <w:rPr>
      <w:b/>
      <w:bCs/>
    </w:rPr>
  </w:style>
  <w:style w:type="paragraph" w:styleId="a5">
    <w:name w:val="Body Text"/>
    <w:basedOn w:val="a"/>
    <w:link w:val="a6"/>
    <w:rsid w:val="000308D9"/>
    <w:rPr>
      <w:szCs w:val="20"/>
    </w:rPr>
  </w:style>
  <w:style w:type="character" w:customStyle="1" w:styleId="a6">
    <w:name w:val="Основной текст Знак"/>
    <w:basedOn w:val="a0"/>
    <w:link w:val="a5"/>
    <w:rsid w:val="000308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0308D9"/>
    <w:pPr>
      <w:spacing w:before="280" w:after="280"/>
      <w:jc w:val="both"/>
    </w:pPr>
    <w:rPr>
      <w:sz w:val="28"/>
      <w:szCs w:val="28"/>
    </w:rPr>
  </w:style>
  <w:style w:type="paragraph" w:customStyle="1" w:styleId="1c">
    <w:name w:val="Абзац1 c отступом"/>
    <w:basedOn w:val="a"/>
    <w:rsid w:val="000308D9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7">
    <w:name w:val="Содержимое таблицы"/>
    <w:basedOn w:val="a"/>
    <w:rsid w:val="000308D9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5351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510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4422</Words>
  <Characters>25207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3</cp:revision>
  <cp:lastPrinted>2022-03-22T07:33:00Z</cp:lastPrinted>
  <dcterms:created xsi:type="dcterms:W3CDTF">2022-03-22T05:53:00Z</dcterms:created>
  <dcterms:modified xsi:type="dcterms:W3CDTF">2022-03-30T13:42:00Z</dcterms:modified>
</cp:coreProperties>
</file>